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C4ECD" w14:textId="77777777" w:rsidR="006D4F0B" w:rsidRPr="006D4F0B" w:rsidRDefault="006D4F0B" w:rsidP="006D4F0B">
      <w:pPr>
        <w:keepNext/>
        <w:tabs>
          <w:tab w:val="num" w:pos="0"/>
        </w:tabs>
        <w:suppressAutoHyphens/>
        <w:spacing w:after="0" w:line="240" w:lineRule="auto"/>
        <w:ind w:right="-22"/>
        <w:jc w:val="center"/>
        <w:outlineLvl w:val="0"/>
        <w:rPr>
          <w:rFonts w:ascii="Arial" w:eastAsia="Times New Roman" w:hAnsi="Arial" w:cs="Arial"/>
          <w:b/>
          <w:bCs/>
          <w:i/>
          <w:sz w:val="32"/>
          <w:szCs w:val="24"/>
          <w:lang w:eastAsia="ar-SA"/>
        </w:rPr>
      </w:pPr>
      <w:r w:rsidRPr="006D4F0B">
        <w:rPr>
          <w:rFonts w:ascii="Times New Roman" w:eastAsia="Times New Roman" w:hAnsi="Times New Roman" w:cs="Times New Roman"/>
          <w:b/>
          <w:bCs/>
          <w:noProof/>
          <w:sz w:val="32"/>
          <w:szCs w:val="24"/>
          <w:lang w:eastAsia="fr-FR"/>
        </w:rPr>
        <mc:AlternateContent>
          <mc:Choice Requires="wps">
            <w:drawing>
              <wp:anchor distT="0" distB="0" distL="114935" distR="114935" simplePos="0" relativeHeight="251659264" behindDoc="0" locked="0" layoutInCell="1" allowOverlap="1" wp14:anchorId="5971FDC9" wp14:editId="0521F51E">
                <wp:simplePos x="0" y="0"/>
                <wp:positionH relativeFrom="column">
                  <wp:posOffset>-687070</wp:posOffset>
                </wp:positionH>
                <wp:positionV relativeFrom="paragraph">
                  <wp:posOffset>-115570</wp:posOffset>
                </wp:positionV>
                <wp:extent cx="1445895" cy="1254125"/>
                <wp:effectExtent l="0" t="0" r="1905"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5895" cy="1254125"/>
                        </a:xfrm>
                        <a:prstGeom prst="rect">
                          <a:avLst/>
                        </a:prstGeom>
                        <a:solidFill>
                          <a:srgbClr val="FFFFFF"/>
                        </a:solidFill>
                        <a:ln w="6350">
                          <a:solidFill>
                            <a:srgbClr val="000000"/>
                          </a:solidFill>
                          <a:miter lim="800000"/>
                          <a:headEnd/>
                          <a:tailEnd/>
                        </a:ln>
                      </wps:spPr>
                      <wps:txbx>
                        <w:txbxContent>
                          <w:p w14:paraId="1EAB991F" w14:textId="77777777" w:rsidR="00403316" w:rsidRDefault="00403316" w:rsidP="006D4F0B">
                            <w:r>
                              <w:rPr>
                                <w:noProof/>
                                <w:lang w:eastAsia="fr-FR"/>
                              </w:rPr>
                              <w:drawing>
                                <wp:inline distT="0" distB="0" distL="0" distR="0" wp14:anchorId="70754EF9" wp14:editId="5F63A921">
                                  <wp:extent cx="1255395" cy="1153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395" cy="1153160"/>
                                          </a:xfrm>
                                          <a:prstGeom prst="rect">
                                            <a:avLst/>
                                          </a:prstGeom>
                                          <a:solidFill>
                                            <a:srgbClr val="FFFFFF"/>
                                          </a:solid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1FDC9" id="_x0000_t202" coordsize="21600,21600" o:spt="202" path="m,l,21600r21600,l21600,xe">
                <v:stroke joinstyle="miter"/>
                <v:path gradientshapeok="t" o:connecttype="rect"/>
              </v:shapetype>
              <v:shape id="Text Box 2" o:spid="_x0000_s1026" type="#_x0000_t202" style="position:absolute;left:0;text-align:left;margin-left:-54.1pt;margin-top:-9.1pt;width:113.85pt;height:98.7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" strokeweight=".5pt">
                <v:path arrowok="t"/>
                <v:textbox inset="7.45pt,3.85pt,7.45pt,3.85pt">
                  <w:txbxContent>
                    <w:p w14:paraId="1EAB991F" w14:textId="77777777" w:rsidR="00403316" w:rsidRDefault="00403316" w:rsidP="006D4F0B">
                      <w:r>
                        <w:rPr>
                          <w:noProof/>
                          <w:lang w:eastAsia="fr-FR"/>
                        </w:rPr>
                        <w:drawing>
                          <wp:inline distT="0" distB="0" distL="0" distR="0" wp14:anchorId="70754EF9" wp14:editId="5F63A921">
                            <wp:extent cx="1255395" cy="1153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153160"/>
                                    </a:xfrm>
                                    <a:prstGeom prst="rect">
                                      <a:avLst/>
                                    </a:prstGeom>
                                    <a:solidFill>
                                      <a:srgbClr val="FFFFFF"/>
                                    </a:solidFill>
                                    <a:ln>
                                      <a:noFill/>
                                    </a:ln>
                                  </pic:spPr>
                                </pic:pic>
                              </a:graphicData>
                            </a:graphic>
                          </wp:inline>
                        </w:drawing>
                      </w:r>
                    </w:p>
                  </w:txbxContent>
                </v:textbox>
              </v:shape>
            </w:pict>
          </mc:Fallback>
        </mc:AlternateContent>
      </w:r>
      <w:r w:rsidRPr="006D4F0B">
        <w:rPr>
          <w:rFonts w:ascii="Arial" w:eastAsia="Times New Roman" w:hAnsi="Arial" w:cs="Arial"/>
          <w:b/>
          <w:bCs/>
          <w:i/>
          <w:sz w:val="36"/>
          <w:szCs w:val="36"/>
          <w:lang w:eastAsia="ar-SA"/>
        </w:rPr>
        <w:t>Ville de Saint-Georges-de-Mons</w:t>
      </w:r>
    </w:p>
    <w:p w14:paraId="2947D2F5" w14:textId="77777777" w:rsidR="006D4F0B" w:rsidRPr="006D4F0B" w:rsidRDefault="006D4F0B" w:rsidP="006D4F0B">
      <w:pPr>
        <w:pBdr>
          <w:bottom w:val="single" w:sz="8" w:space="1" w:color="000000"/>
        </w:pBdr>
        <w:suppressAutoHyphens/>
        <w:spacing w:after="0" w:line="240" w:lineRule="auto"/>
        <w:ind w:right="-22"/>
        <w:jc w:val="center"/>
        <w:rPr>
          <w:rFonts w:ascii="Arial" w:eastAsia="Times New Roman" w:hAnsi="Arial" w:cs="Arial"/>
          <w:sz w:val="20"/>
          <w:szCs w:val="20"/>
          <w:lang w:eastAsia="ar-SA"/>
        </w:rPr>
      </w:pPr>
      <w:r w:rsidRPr="006D4F0B">
        <w:rPr>
          <w:rFonts w:ascii="Arial" w:eastAsia="Times New Roman" w:hAnsi="Arial" w:cs="Arial"/>
          <w:b/>
          <w:i/>
          <w:sz w:val="24"/>
          <w:szCs w:val="24"/>
          <w:lang w:eastAsia="ar-SA"/>
        </w:rPr>
        <w:t>(Puy-de-Dôme)</w:t>
      </w:r>
    </w:p>
    <w:p w14:paraId="4374DB98" w14:textId="77777777" w:rsidR="006D4F0B" w:rsidRPr="006D4F0B" w:rsidRDefault="006D4F0B" w:rsidP="006D4F0B">
      <w:pPr>
        <w:widowControl w:val="0"/>
        <w:suppressAutoHyphens/>
        <w:autoSpaceDE w:val="0"/>
        <w:spacing w:after="0" w:line="240" w:lineRule="auto"/>
        <w:ind w:right="-22"/>
        <w:jc w:val="both"/>
        <w:rPr>
          <w:rFonts w:ascii="Arial" w:eastAsia="Times New Roman" w:hAnsi="Arial" w:cs="Arial"/>
          <w:sz w:val="20"/>
          <w:szCs w:val="20"/>
          <w:lang w:eastAsia="ar-SA"/>
        </w:rPr>
      </w:pPr>
    </w:p>
    <w:p w14:paraId="751920D8" w14:textId="77777777" w:rsidR="006D4F0B" w:rsidRPr="006D4F0B" w:rsidRDefault="006D4F0B" w:rsidP="006D4F0B">
      <w:pPr>
        <w:widowControl w:val="0"/>
        <w:pBdr>
          <w:top w:val="single" w:sz="4" w:space="1" w:color="000000"/>
          <w:left w:val="single" w:sz="4" w:space="4" w:color="000000"/>
          <w:bottom w:val="single" w:sz="4" w:space="1" w:color="000000"/>
          <w:right w:val="single" w:sz="4" w:space="4" w:color="000000"/>
        </w:pBdr>
        <w:suppressAutoHyphens/>
        <w:autoSpaceDE w:val="0"/>
        <w:spacing w:after="0" w:line="240" w:lineRule="auto"/>
        <w:ind w:left="2340" w:right="1565"/>
        <w:jc w:val="center"/>
        <w:rPr>
          <w:rFonts w:ascii="Arial" w:eastAsia="Times New Roman" w:hAnsi="Arial" w:cs="Arial"/>
          <w:b/>
          <w:sz w:val="32"/>
          <w:szCs w:val="32"/>
          <w:lang w:eastAsia="ar-SA"/>
        </w:rPr>
      </w:pPr>
      <w:r w:rsidRPr="006D4F0B">
        <w:rPr>
          <w:rFonts w:ascii="Arial" w:eastAsia="Times New Roman" w:hAnsi="Arial" w:cs="Arial"/>
          <w:b/>
          <w:sz w:val="32"/>
          <w:szCs w:val="32"/>
          <w:lang w:eastAsia="ar-SA"/>
        </w:rPr>
        <w:t xml:space="preserve">Procès-Verbal de la réunion du Conseil Municipal </w:t>
      </w:r>
    </w:p>
    <w:p w14:paraId="600DFB5F" w14:textId="77777777" w:rsidR="006D4F0B" w:rsidRPr="006D4F0B" w:rsidRDefault="006D4F0B" w:rsidP="006D4F0B">
      <w:pPr>
        <w:widowControl w:val="0"/>
        <w:pBdr>
          <w:top w:val="single" w:sz="4" w:space="1" w:color="000000"/>
          <w:left w:val="single" w:sz="4" w:space="4" w:color="000000"/>
          <w:bottom w:val="single" w:sz="4" w:space="1" w:color="000000"/>
          <w:right w:val="single" w:sz="4" w:space="4" w:color="000000"/>
        </w:pBdr>
        <w:suppressAutoHyphens/>
        <w:autoSpaceDE w:val="0"/>
        <w:spacing w:after="0" w:line="240" w:lineRule="auto"/>
        <w:ind w:left="2340" w:right="1565"/>
        <w:jc w:val="center"/>
        <w:rPr>
          <w:rFonts w:ascii="Arial" w:eastAsia="Times New Roman" w:hAnsi="Arial" w:cs="Arial"/>
          <w:sz w:val="20"/>
          <w:szCs w:val="20"/>
          <w:lang w:eastAsia="ar-SA"/>
        </w:rPr>
      </w:pPr>
      <w:r w:rsidRPr="006D4F0B">
        <w:rPr>
          <w:rFonts w:ascii="Arial" w:eastAsia="Times New Roman" w:hAnsi="Arial" w:cs="Arial"/>
          <w:b/>
          <w:sz w:val="32"/>
          <w:szCs w:val="32"/>
          <w:lang w:eastAsia="ar-SA"/>
        </w:rPr>
        <w:t>du 31 octobre 2023</w:t>
      </w:r>
    </w:p>
    <w:p w14:paraId="137163ED" w14:textId="77777777" w:rsidR="006D4F0B" w:rsidRPr="006D4F0B" w:rsidRDefault="006D4F0B" w:rsidP="006D4F0B">
      <w:pPr>
        <w:widowControl w:val="0"/>
        <w:suppressAutoHyphens/>
        <w:autoSpaceDE w:val="0"/>
        <w:spacing w:after="0" w:line="240" w:lineRule="auto"/>
        <w:jc w:val="both"/>
        <w:rPr>
          <w:rFonts w:ascii="Arial" w:eastAsia="Times New Roman" w:hAnsi="Arial" w:cs="Arial"/>
          <w:sz w:val="20"/>
          <w:szCs w:val="20"/>
          <w:lang w:eastAsia="ar-SA"/>
        </w:rPr>
      </w:pPr>
    </w:p>
    <w:p w14:paraId="00132A9B" w14:textId="77777777" w:rsidR="006D4F0B" w:rsidRPr="006D4F0B" w:rsidRDefault="006D4F0B" w:rsidP="006D4F0B">
      <w:pPr>
        <w:widowControl w:val="0"/>
        <w:autoSpaceDE w:val="0"/>
        <w:autoSpaceDN w:val="0"/>
        <w:adjustRightInd w:val="0"/>
        <w:spacing w:after="0" w:line="240" w:lineRule="auto"/>
        <w:ind w:right="-22"/>
        <w:jc w:val="both"/>
        <w:rPr>
          <w:rFonts w:ascii="Arial" w:eastAsia="Times New Roman" w:hAnsi="Arial" w:cs="Arial"/>
          <w:sz w:val="20"/>
          <w:szCs w:val="20"/>
          <w:lang w:eastAsia="fr-FR"/>
        </w:rPr>
      </w:pPr>
    </w:p>
    <w:p w14:paraId="7A5635ED" w14:textId="77777777" w:rsidR="006D4F0B" w:rsidRPr="00216BB8" w:rsidRDefault="006D4F0B" w:rsidP="00216BB8">
      <w:pPr>
        <w:spacing w:after="0" w:line="240" w:lineRule="auto"/>
        <w:ind w:left="-170" w:right="227"/>
        <w:jc w:val="both"/>
        <w:rPr>
          <w:rFonts w:asciiTheme="majorHAnsi" w:eastAsia="Arial Unicode MS" w:hAnsiTheme="majorHAnsi" w:cstheme="majorHAnsi"/>
          <w:color w:val="000000"/>
          <w:u w:color="000000"/>
          <w:lang w:eastAsia="fr-FR"/>
        </w:rPr>
      </w:pPr>
      <w:r w:rsidRPr="00216BB8">
        <w:rPr>
          <w:rFonts w:asciiTheme="majorHAnsi" w:eastAsia="Arial Unicode MS" w:hAnsiTheme="majorHAnsi" w:cstheme="majorHAnsi"/>
          <w:color w:val="000000"/>
          <w:u w:color="000000"/>
          <w:lang w:eastAsia="fr-FR"/>
        </w:rPr>
        <w:t>L</w:t>
      </w:r>
      <w:r w:rsidRPr="00216BB8">
        <w:rPr>
          <w:rFonts w:asciiTheme="majorHAnsi" w:eastAsia="Arial Unicode MS" w:hAnsiTheme="majorHAnsi" w:cstheme="majorHAnsi"/>
          <w:color w:val="000000"/>
          <w:u w:color="000000"/>
          <w:rtl/>
          <w:lang w:eastAsia="fr-FR"/>
        </w:rPr>
        <w:t>’</w:t>
      </w:r>
      <w:r w:rsidRPr="00216BB8">
        <w:rPr>
          <w:rFonts w:asciiTheme="majorHAnsi" w:eastAsia="Arial Unicode MS" w:hAnsiTheme="majorHAnsi" w:cstheme="majorHAnsi"/>
          <w:color w:val="000000"/>
          <w:u w:color="000000"/>
          <w:lang w:eastAsia="fr-FR"/>
        </w:rPr>
        <w:t xml:space="preserve">An deux mil vingt-trois, le trente et un octobre, </w:t>
      </w:r>
      <w:r w:rsidRPr="00216BB8">
        <w:rPr>
          <w:rFonts w:asciiTheme="majorHAnsi" w:eastAsia="Arial Unicode MS" w:hAnsiTheme="majorHAnsi" w:cstheme="majorHAnsi"/>
          <w:b/>
          <w:bCs/>
          <w:color w:val="000000"/>
          <w:u w:color="000000"/>
          <w:lang w:eastAsia="fr-FR"/>
        </w:rPr>
        <w:t>le Conseil Municipal de la ville de SAINT-GEORGES-DE-MONS</w:t>
      </w:r>
      <w:r w:rsidRPr="00216BB8">
        <w:rPr>
          <w:rFonts w:asciiTheme="majorHAnsi" w:eastAsia="Arial Unicode MS" w:hAnsiTheme="majorHAnsi" w:cstheme="majorHAnsi"/>
          <w:color w:val="000000"/>
          <w:u w:color="000000"/>
          <w:lang w:eastAsia="fr-FR"/>
        </w:rPr>
        <w:t>, dûment convoqué s</w:t>
      </w:r>
      <w:r w:rsidRPr="00216BB8">
        <w:rPr>
          <w:rFonts w:asciiTheme="majorHAnsi" w:eastAsia="Arial Unicode MS" w:hAnsiTheme="majorHAnsi" w:cstheme="majorHAnsi"/>
          <w:color w:val="000000"/>
          <w:u w:color="000000"/>
          <w:rtl/>
          <w:lang w:eastAsia="fr-FR"/>
        </w:rPr>
        <w:t>’</w:t>
      </w:r>
      <w:r w:rsidRPr="00216BB8">
        <w:rPr>
          <w:rFonts w:asciiTheme="majorHAnsi" w:eastAsia="Arial Unicode MS" w:hAnsiTheme="majorHAnsi" w:cstheme="majorHAnsi"/>
          <w:color w:val="000000"/>
          <w:u w:color="000000"/>
          <w:lang w:eastAsia="fr-FR"/>
        </w:rPr>
        <w:t>est assemblé à 19 heures, salle du Conseil Municipal de Saint-Georges-de-Mons, lieu ordinaire de ses réunions pour la tenue d</w:t>
      </w:r>
      <w:r w:rsidRPr="00216BB8">
        <w:rPr>
          <w:rFonts w:asciiTheme="majorHAnsi" w:eastAsia="Arial Unicode MS" w:hAnsiTheme="majorHAnsi" w:cstheme="majorHAnsi"/>
          <w:color w:val="000000"/>
          <w:u w:color="000000"/>
          <w:rtl/>
          <w:lang w:eastAsia="fr-FR"/>
        </w:rPr>
        <w:t>’</w:t>
      </w:r>
      <w:r w:rsidRPr="00216BB8">
        <w:rPr>
          <w:rFonts w:asciiTheme="majorHAnsi" w:eastAsia="Arial Unicode MS" w:hAnsiTheme="majorHAnsi" w:cstheme="majorHAnsi"/>
          <w:color w:val="000000"/>
          <w:u w:color="000000"/>
          <w:lang w:eastAsia="fr-FR"/>
        </w:rPr>
        <w:t>une séance, sous la présidence de Monsieur PERRIN Julien, Maire de Saint-Georges-de-Mons.</w:t>
      </w:r>
    </w:p>
    <w:p w14:paraId="585FB916" w14:textId="77777777" w:rsidR="006D4F0B" w:rsidRPr="00216BB8" w:rsidRDefault="006D4F0B" w:rsidP="006D4F0B">
      <w:pPr>
        <w:spacing w:after="0" w:line="240" w:lineRule="auto"/>
        <w:ind w:left="-57" w:right="962"/>
        <w:jc w:val="both"/>
        <w:rPr>
          <w:rFonts w:asciiTheme="majorHAnsi" w:eastAsia="Arial Unicode MS" w:hAnsiTheme="majorHAnsi" w:cstheme="majorHAnsi"/>
          <w:color w:val="000000"/>
          <w:u w:color="000000"/>
          <w:lang w:eastAsia="fr-FR"/>
        </w:rPr>
      </w:pPr>
    </w:p>
    <w:p w14:paraId="6B4C6F82" w14:textId="77777777" w:rsidR="006D4F0B" w:rsidRPr="00216BB8" w:rsidRDefault="006D4F0B" w:rsidP="006D4F0B">
      <w:pPr>
        <w:spacing w:after="0" w:line="240" w:lineRule="auto"/>
        <w:ind w:left="-170" w:right="397"/>
        <w:jc w:val="both"/>
        <w:rPr>
          <w:rFonts w:asciiTheme="majorHAnsi" w:eastAsia="Arial Unicode MS" w:hAnsiTheme="majorHAnsi" w:cstheme="majorHAnsi"/>
          <w:bCs/>
          <w:color w:val="000000"/>
          <w:u w:color="000000"/>
          <w:lang w:eastAsia="fr-FR"/>
        </w:rPr>
      </w:pPr>
      <w:r w:rsidRPr="00216BB8">
        <w:rPr>
          <w:rFonts w:asciiTheme="majorHAnsi" w:eastAsia="Arial Unicode MS" w:hAnsiTheme="majorHAnsi" w:cstheme="majorHAnsi"/>
          <w:b/>
          <w:bCs/>
          <w:color w:val="000000"/>
          <w:u w:val="single" w:color="000000"/>
          <w:lang w:eastAsia="fr-FR"/>
        </w:rPr>
        <w:t>Date de convocation</w:t>
      </w:r>
      <w:r w:rsidRPr="00216BB8">
        <w:rPr>
          <w:rFonts w:asciiTheme="majorHAnsi" w:eastAsia="Arial Unicode MS" w:hAnsiTheme="majorHAnsi" w:cstheme="majorHAnsi"/>
          <w:b/>
          <w:bCs/>
          <w:color w:val="000000"/>
          <w:u w:color="000000"/>
          <w:lang w:eastAsia="fr-FR"/>
        </w:rPr>
        <w:t> : 25</w:t>
      </w:r>
      <w:r w:rsidRPr="00216BB8">
        <w:rPr>
          <w:rFonts w:asciiTheme="majorHAnsi" w:eastAsia="Arial Unicode MS" w:hAnsiTheme="majorHAnsi" w:cstheme="majorHAnsi"/>
          <w:bCs/>
          <w:color w:val="000000"/>
          <w:u w:color="000000"/>
          <w:lang w:eastAsia="fr-FR"/>
        </w:rPr>
        <w:t>/10/2023</w:t>
      </w:r>
    </w:p>
    <w:p w14:paraId="6E5ECB5B" w14:textId="77777777" w:rsidR="006D4F0B" w:rsidRPr="00216BB8" w:rsidRDefault="006D4F0B" w:rsidP="006D4F0B">
      <w:pPr>
        <w:spacing w:after="0" w:line="240" w:lineRule="auto"/>
        <w:ind w:left="-170" w:right="397"/>
        <w:jc w:val="both"/>
        <w:rPr>
          <w:rFonts w:asciiTheme="majorHAnsi" w:eastAsia="Calibri" w:hAnsiTheme="majorHAnsi" w:cstheme="majorHAnsi"/>
          <w:color w:val="000000"/>
          <w:u w:color="000000"/>
          <w:lang w:eastAsia="fr-FR"/>
        </w:rPr>
      </w:pPr>
    </w:p>
    <w:p w14:paraId="45AC4916" w14:textId="77777777" w:rsidR="006D4F0B" w:rsidRPr="00216BB8" w:rsidRDefault="006D4F0B" w:rsidP="006D4F0B">
      <w:pPr>
        <w:widowControl w:val="0"/>
        <w:autoSpaceDE w:val="0"/>
        <w:autoSpaceDN w:val="0"/>
        <w:adjustRightInd w:val="0"/>
        <w:spacing w:after="120" w:line="240" w:lineRule="auto"/>
        <w:ind w:left="-170" w:right="397"/>
        <w:jc w:val="both"/>
        <w:rPr>
          <w:rFonts w:asciiTheme="majorHAnsi" w:eastAsia="Times New Roman" w:hAnsiTheme="majorHAnsi" w:cstheme="majorHAnsi"/>
          <w:lang w:eastAsia="fr-FR"/>
        </w:rPr>
      </w:pPr>
      <w:r w:rsidRPr="00216BB8">
        <w:rPr>
          <w:rFonts w:asciiTheme="majorHAnsi" w:eastAsia="Times New Roman" w:hAnsiTheme="majorHAnsi" w:cstheme="majorHAnsi"/>
          <w:u w:val="single"/>
          <w:lang w:eastAsia="fr-FR"/>
        </w:rPr>
        <w:t>Présents</w:t>
      </w:r>
      <w:r w:rsidRPr="00216BB8">
        <w:rPr>
          <w:rFonts w:asciiTheme="majorHAnsi" w:eastAsia="Times New Roman" w:hAnsiTheme="majorHAnsi" w:cstheme="majorHAnsi"/>
          <w:lang w:eastAsia="fr-FR"/>
        </w:rPr>
        <w:t xml:space="preserve"> : M. PERRIN Julien, Maire</w:t>
      </w:r>
    </w:p>
    <w:p w14:paraId="7D7CA189" w14:textId="77777777" w:rsidR="006D4F0B" w:rsidRPr="00216BB8" w:rsidRDefault="006D4F0B" w:rsidP="006D4F0B">
      <w:pPr>
        <w:widowControl w:val="0"/>
        <w:autoSpaceDE w:val="0"/>
        <w:autoSpaceDN w:val="0"/>
        <w:adjustRightInd w:val="0"/>
        <w:spacing w:after="0" w:line="240" w:lineRule="auto"/>
        <w:ind w:left="-170" w:right="397"/>
        <w:jc w:val="both"/>
        <w:rPr>
          <w:rFonts w:asciiTheme="majorHAnsi" w:eastAsia="Times New Roman" w:hAnsiTheme="majorHAnsi" w:cstheme="majorHAnsi"/>
          <w:lang w:eastAsia="fr-FR"/>
        </w:rPr>
      </w:pPr>
      <w:r w:rsidRPr="00216BB8">
        <w:rPr>
          <w:rFonts w:asciiTheme="majorHAnsi" w:eastAsia="Times New Roman" w:hAnsiTheme="majorHAnsi" w:cstheme="majorHAnsi"/>
          <w:lang w:eastAsia="fr-FR"/>
        </w:rPr>
        <w:t>MM. RAYNAUD Dominique, DIAS Jean-Pierre, DESGEORGES Céline, BONNAFOUX Daniel, MILLIERAS Maëva, GRATADEIX Jean-François, CROISIER Franck, TRIPHON Isabelle, BESSE LE PROVOST Aline, VALANCHON Annie, AGRAIN Serge, BALY Franck, BRUCALE René, SABOURET Gérard.</w:t>
      </w:r>
    </w:p>
    <w:p w14:paraId="314E0F17" w14:textId="77777777" w:rsidR="006D4F0B" w:rsidRPr="00216BB8" w:rsidRDefault="006D4F0B" w:rsidP="006D4F0B">
      <w:pPr>
        <w:widowControl w:val="0"/>
        <w:autoSpaceDE w:val="0"/>
        <w:autoSpaceDN w:val="0"/>
        <w:adjustRightInd w:val="0"/>
        <w:spacing w:after="0" w:line="240" w:lineRule="auto"/>
        <w:ind w:left="-170" w:right="397"/>
        <w:jc w:val="both"/>
        <w:rPr>
          <w:rFonts w:asciiTheme="majorHAnsi" w:eastAsia="Times New Roman" w:hAnsiTheme="majorHAnsi" w:cstheme="majorHAnsi"/>
          <w:u w:val="single"/>
          <w:lang w:eastAsia="fr-FR"/>
        </w:rPr>
      </w:pPr>
    </w:p>
    <w:p w14:paraId="1AA5A4D3" w14:textId="77777777" w:rsidR="006D4F0B" w:rsidRPr="00216BB8" w:rsidRDefault="006D4F0B" w:rsidP="006D4F0B">
      <w:pPr>
        <w:widowControl w:val="0"/>
        <w:autoSpaceDE w:val="0"/>
        <w:autoSpaceDN w:val="0"/>
        <w:adjustRightInd w:val="0"/>
        <w:spacing w:after="0" w:line="240" w:lineRule="auto"/>
        <w:ind w:left="-170" w:right="397"/>
        <w:jc w:val="both"/>
        <w:rPr>
          <w:rFonts w:asciiTheme="majorHAnsi" w:eastAsia="Times New Roman" w:hAnsiTheme="majorHAnsi" w:cstheme="majorHAnsi"/>
          <w:lang w:eastAsia="fr-FR"/>
        </w:rPr>
      </w:pPr>
      <w:r w:rsidRPr="00216BB8">
        <w:rPr>
          <w:rFonts w:asciiTheme="majorHAnsi" w:eastAsia="Times New Roman" w:hAnsiTheme="majorHAnsi" w:cstheme="majorHAnsi"/>
          <w:u w:val="single"/>
          <w:lang w:eastAsia="fr-FR"/>
        </w:rPr>
        <w:t>Excusés</w:t>
      </w:r>
      <w:r w:rsidRPr="00216BB8">
        <w:rPr>
          <w:rFonts w:asciiTheme="majorHAnsi" w:eastAsia="Times New Roman" w:hAnsiTheme="majorHAnsi" w:cstheme="majorHAnsi"/>
          <w:lang w:eastAsia="fr-FR"/>
        </w:rPr>
        <w:t> : Mme LEFOUR Maryse, pouvoir à Mme DESGEORGES Céline ; Mme ELOY Ilda, pouvoir à Mr PERRIN Julien, Mr SABOURET Gérard, pouvoir à Mr DIAS Jean-Pierre.</w:t>
      </w:r>
    </w:p>
    <w:p w14:paraId="5FB0E05B" w14:textId="77777777" w:rsidR="006D4F0B" w:rsidRPr="00216BB8" w:rsidRDefault="006D4F0B" w:rsidP="006D4F0B">
      <w:pPr>
        <w:widowControl w:val="0"/>
        <w:autoSpaceDE w:val="0"/>
        <w:autoSpaceDN w:val="0"/>
        <w:adjustRightInd w:val="0"/>
        <w:spacing w:after="0" w:line="240" w:lineRule="auto"/>
        <w:ind w:left="-170" w:right="397"/>
        <w:jc w:val="both"/>
        <w:rPr>
          <w:rFonts w:asciiTheme="majorHAnsi" w:eastAsia="Times New Roman" w:hAnsiTheme="majorHAnsi" w:cstheme="majorHAnsi"/>
          <w:lang w:eastAsia="fr-FR"/>
        </w:rPr>
      </w:pPr>
    </w:p>
    <w:p w14:paraId="1F9BFB9F" w14:textId="77777777" w:rsidR="006D4F0B" w:rsidRPr="00216BB8" w:rsidRDefault="006D4F0B" w:rsidP="006D4F0B">
      <w:pPr>
        <w:widowControl w:val="0"/>
        <w:autoSpaceDE w:val="0"/>
        <w:autoSpaceDN w:val="0"/>
        <w:adjustRightInd w:val="0"/>
        <w:spacing w:after="120" w:line="240" w:lineRule="auto"/>
        <w:ind w:left="-170" w:right="397"/>
        <w:jc w:val="both"/>
        <w:rPr>
          <w:rFonts w:asciiTheme="majorHAnsi" w:eastAsia="Times New Roman" w:hAnsiTheme="majorHAnsi" w:cstheme="majorHAnsi"/>
          <w:lang w:eastAsia="fr-FR"/>
        </w:rPr>
      </w:pPr>
      <w:r w:rsidRPr="00216BB8">
        <w:rPr>
          <w:rFonts w:asciiTheme="majorHAnsi" w:eastAsia="Times New Roman" w:hAnsiTheme="majorHAnsi" w:cstheme="majorHAnsi"/>
          <w:u w:val="single"/>
          <w:lang w:eastAsia="fr-FR"/>
        </w:rPr>
        <w:t>Absent(e)</w:t>
      </w:r>
      <w:r w:rsidRPr="00216BB8">
        <w:rPr>
          <w:rFonts w:asciiTheme="majorHAnsi" w:eastAsia="Times New Roman" w:hAnsiTheme="majorHAnsi" w:cstheme="majorHAnsi"/>
          <w:lang w:eastAsia="fr-FR"/>
        </w:rPr>
        <w:t> : /</w:t>
      </w:r>
    </w:p>
    <w:p w14:paraId="3E10C034" w14:textId="77777777" w:rsidR="006D4F0B" w:rsidRPr="00216BB8" w:rsidRDefault="006D4F0B" w:rsidP="006D4F0B">
      <w:pPr>
        <w:widowControl w:val="0"/>
        <w:autoSpaceDE w:val="0"/>
        <w:autoSpaceDN w:val="0"/>
        <w:adjustRightInd w:val="0"/>
        <w:spacing w:after="0" w:line="240" w:lineRule="auto"/>
        <w:ind w:left="-170" w:right="397"/>
        <w:jc w:val="both"/>
        <w:rPr>
          <w:rFonts w:asciiTheme="majorHAnsi" w:eastAsia="Times New Roman" w:hAnsiTheme="majorHAnsi" w:cstheme="majorHAnsi"/>
          <w:lang w:eastAsia="fr-FR"/>
        </w:rPr>
      </w:pPr>
      <w:r w:rsidRPr="00216BB8">
        <w:rPr>
          <w:rFonts w:asciiTheme="majorHAnsi" w:eastAsia="Times New Roman" w:hAnsiTheme="majorHAnsi" w:cstheme="majorHAnsi"/>
          <w:lang w:eastAsia="fr-FR"/>
        </w:rPr>
        <w:t>La séance ouverte, il a été conformément à l'article 2121-15 du Code Général des Collectivités Territoriales, procédé à l'élection d'un secrétaire pris dans le sein du Conseil ; Mme BESSE LE PROVOST Aline ayant obtenu la majorité des suffrages, a été désignée pour remplir ces fonctions qu'elle acceptées.</w:t>
      </w:r>
    </w:p>
    <w:p w14:paraId="23AA62A2" w14:textId="77777777" w:rsidR="006D4F0B" w:rsidRPr="006D4F0B" w:rsidRDefault="006D4F0B" w:rsidP="006D4F0B">
      <w:pPr>
        <w:widowControl w:val="0"/>
        <w:autoSpaceDE w:val="0"/>
        <w:autoSpaceDN w:val="0"/>
        <w:adjustRightInd w:val="0"/>
        <w:spacing w:after="0" w:line="240" w:lineRule="auto"/>
        <w:ind w:left="-170" w:right="397"/>
        <w:jc w:val="both"/>
        <w:rPr>
          <w:rFonts w:ascii="Arial" w:eastAsia="Times New Roman" w:hAnsi="Arial" w:cs="Arial"/>
          <w:sz w:val="20"/>
          <w:szCs w:val="20"/>
          <w:lang w:eastAsia="fr-FR"/>
        </w:rPr>
      </w:pPr>
    </w:p>
    <w:p w14:paraId="5A96AF3A" w14:textId="77777777" w:rsidR="006D4F0B" w:rsidRPr="006D4F0B" w:rsidRDefault="006D4F0B" w:rsidP="006D4F0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70" w:right="397"/>
        <w:jc w:val="both"/>
        <w:rPr>
          <w:rFonts w:ascii="Arial" w:eastAsia="Times New Roman" w:hAnsi="Arial" w:cs="Arial"/>
          <w:sz w:val="18"/>
          <w:szCs w:val="18"/>
          <w:lang w:eastAsia="fr-FR"/>
        </w:rPr>
      </w:pPr>
      <w:r w:rsidRPr="006D4F0B">
        <w:rPr>
          <w:rFonts w:ascii="Arial" w:eastAsia="Times New Roman" w:hAnsi="Arial" w:cs="Arial"/>
          <w:sz w:val="18"/>
          <w:szCs w:val="18"/>
          <w:u w:val="single"/>
          <w:lang w:eastAsia="fr-FR"/>
        </w:rPr>
        <w:t>Nombre de membres en exercice</w:t>
      </w:r>
      <w:r w:rsidRPr="006D4F0B">
        <w:rPr>
          <w:rFonts w:ascii="Arial" w:eastAsia="Times New Roman" w:hAnsi="Arial" w:cs="Arial"/>
          <w:sz w:val="18"/>
          <w:szCs w:val="18"/>
          <w:lang w:eastAsia="fr-FR"/>
        </w:rPr>
        <w:t> :</w:t>
      </w:r>
      <w:r w:rsidRPr="006D4F0B">
        <w:rPr>
          <w:rFonts w:ascii="Arial" w:eastAsia="Times New Roman" w:hAnsi="Arial" w:cs="Arial"/>
          <w:sz w:val="18"/>
          <w:szCs w:val="18"/>
          <w:lang w:eastAsia="fr-FR"/>
        </w:rPr>
        <w:tab/>
        <w:t>17</w:t>
      </w:r>
    </w:p>
    <w:p w14:paraId="61CD1DC2" w14:textId="77777777" w:rsidR="006D4F0B" w:rsidRPr="006D4F0B" w:rsidRDefault="006D4F0B" w:rsidP="006D4F0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70" w:right="397"/>
        <w:jc w:val="both"/>
        <w:rPr>
          <w:rFonts w:ascii="Arial" w:eastAsia="Times New Roman" w:hAnsi="Arial" w:cs="Arial"/>
          <w:sz w:val="18"/>
          <w:szCs w:val="18"/>
          <w:lang w:eastAsia="fr-FR"/>
        </w:rPr>
      </w:pPr>
      <w:r w:rsidRPr="006D4F0B">
        <w:rPr>
          <w:rFonts w:ascii="Arial" w:eastAsia="Times New Roman" w:hAnsi="Arial" w:cs="Arial"/>
          <w:sz w:val="18"/>
          <w:szCs w:val="18"/>
          <w:u w:val="single"/>
          <w:lang w:eastAsia="fr-FR"/>
        </w:rPr>
        <w:t>Nombre de membres présents</w:t>
      </w:r>
      <w:r w:rsidRPr="006D4F0B">
        <w:rPr>
          <w:rFonts w:ascii="Arial" w:eastAsia="Times New Roman" w:hAnsi="Arial" w:cs="Arial"/>
          <w:sz w:val="18"/>
          <w:szCs w:val="18"/>
          <w:lang w:eastAsia="fr-FR"/>
        </w:rPr>
        <w:t> :</w:t>
      </w:r>
      <w:r w:rsidRPr="006D4F0B">
        <w:rPr>
          <w:rFonts w:ascii="Arial" w:eastAsia="Times New Roman" w:hAnsi="Arial" w:cs="Arial"/>
          <w:sz w:val="18"/>
          <w:szCs w:val="18"/>
          <w:lang w:eastAsia="fr-FR"/>
        </w:rPr>
        <w:tab/>
        <w:t>14</w:t>
      </w:r>
    </w:p>
    <w:p w14:paraId="14FB8594" w14:textId="77777777" w:rsidR="006D4F0B" w:rsidRPr="006D4F0B" w:rsidRDefault="006D4F0B" w:rsidP="006D4F0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70" w:right="397"/>
        <w:jc w:val="both"/>
        <w:rPr>
          <w:rFonts w:ascii="Arial" w:eastAsia="Times New Roman" w:hAnsi="Arial" w:cs="Arial"/>
          <w:sz w:val="18"/>
          <w:szCs w:val="18"/>
          <w:lang w:eastAsia="fr-FR"/>
        </w:rPr>
      </w:pPr>
      <w:r w:rsidRPr="006D4F0B">
        <w:rPr>
          <w:rFonts w:ascii="Arial" w:eastAsia="Times New Roman" w:hAnsi="Arial" w:cs="Arial"/>
          <w:sz w:val="18"/>
          <w:szCs w:val="18"/>
          <w:u w:val="single"/>
          <w:lang w:eastAsia="fr-FR"/>
        </w:rPr>
        <w:t>Nombre de votants</w:t>
      </w:r>
      <w:r w:rsidRPr="006D4F0B">
        <w:rPr>
          <w:rFonts w:ascii="Arial" w:eastAsia="Times New Roman" w:hAnsi="Arial" w:cs="Arial"/>
          <w:sz w:val="18"/>
          <w:szCs w:val="18"/>
          <w:lang w:eastAsia="fr-FR"/>
        </w:rPr>
        <w:t xml:space="preserve"> : </w:t>
      </w:r>
      <w:r w:rsidRPr="006D4F0B">
        <w:rPr>
          <w:rFonts w:ascii="Arial" w:eastAsia="Times New Roman" w:hAnsi="Arial" w:cs="Arial"/>
          <w:sz w:val="18"/>
          <w:szCs w:val="18"/>
          <w:lang w:eastAsia="fr-FR"/>
        </w:rPr>
        <w:tab/>
      </w:r>
      <w:r w:rsidRPr="006D4F0B">
        <w:rPr>
          <w:rFonts w:ascii="Arial" w:eastAsia="Times New Roman" w:hAnsi="Arial" w:cs="Arial"/>
          <w:sz w:val="18"/>
          <w:szCs w:val="18"/>
          <w:lang w:eastAsia="fr-FR"/>
        </w:rPr>
        <w:tab/>
        <w:t>17</w:t>
      </w:r>
      <w:r w:rsidRPr="006D4F0B">
        <w:rPr>
          <w:rFonts w:ascii="Arial" w:eastAsia="Times New Roman" w:hAnsi="Arial" w:cs="Arial"/>
          <w:sz w:val="18"/>
          <w:szCs w:val="18"/>
          <w:lang w:eastAsia="fr-FR"/>
        </w:rPr>
        <w:tab/>
        <w:t xml:space="preserve">dont 3 procurations  </w:t>
      </w:r>
    </w:p>
    <w:p w14:paraId="416DF67E" w14:textId="77777777" w:rsidR="00EC47BB" w:rsidRDefault="00EC47BB" w:rsidP="006D4F0B">
      <w:pPr>
        <w:widowControl w:val="0"/>
        <w:suppressAutoHyphens/>
        <w:autoSpaceDE w:val="0"/>
        <w:spacing w:after="0" w:line="240" w:lineRule="auto"/>
        <w:jc w:val="center"/>
        <w:rPr>
          <w:rFonts w:ascii="Arial" w:eastAsia="Times New Roman" w:hAnsi="Arial" w:cs="Arial"/>
          <w:b/>
          <w:bCs/>
          <w:sz w:val="20"/>
          <w:szCs w:val="20"/>
          <w:lang w:eastAsia="ar-SA"/>
        </w:rPr>
      </w:pPr>
    </w:p>
    <w:p w14:paraId="10403A0A" w14:textId="24FE0E0E" w:rsidR="006D4F0B" w:rsidRPr="006D4F0B" w:rsidRDefault="006D4F0B" w:rsidP="006D4F0B">
      <w:pPr>
        <w:widowControl w:val="0"/>
        <w:suppressAutoHyphens/>
        <w:autoSpaceDE w:val="0"/>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__________________________________________</w:t>
      </w:r>
    </w:p>
    <w:p w14:paraId="0AFF38C0" w14:textId="4C93E1E2" w:rsidR="006D4F0B" w:rsidRDefault="006D4F0B" w:rsidP="006D4F0B">
      <w:pPr>
        <w:widowControl w:val="0"/>
        <w:suppressAutoHyphens/>
        <w:autoSpaceDE w:val="0"/>
        <w:spacing w:after="0" w:line="240" w:lineRule="auto"/>
        <w:jc w:val="center"/>
        <w:rPr>
          <w:rFonts w:ascii="Arial" w:eastAsia="Times New Roman" w:hAnsi="Arial" w:cs="Arial"/>
          <w:b/>
          <w:bCs/>
          <w:sz w:val="20"/>
          <w:szCs w:val="20"/>
          <w:lang w:eastAsia="ar-SA"/>
        </w:rPr>
      </w:pPr>
    </w:p>
    <w:p w14:paraId="604D75C3" w14:textId="77777777" w:rsidR="005A42EF" w:rsidRPr="006D4F0B" w:rsidRDefault="005A42EF" w:rsidP="006D4F0B">
      <w:pPr>
        <w:widowControl w:val="0"/>
        <w:suppressAutoHyphens/>
        <w:autoSpaceDE w:val="0"/>
        <w:spacing w:after="0" w:line="240" w:lineRule="auto"/>
        <w:jc w:val="center"/>
        <w:rPr>
          <w:rFonts w:ascii="Arial" w:eastAsia="Times New Roman" w:hAnsi="Arial" w:cs="Arial"/>
          <w:b/>
          <w:bCs/>
          <w:sz w:val="20"/>
          <w:szCs w:val="20"/>
          <w:lang w:eastAsia="ar-SA"/>
        </w:rPr>
      </w:pPr>
    </w:p>
    <w:p w14:paraId="76C93BE5" w14:textId="62FD2DB6" w:rsidR="006D4F0B" w:rsidRDefault="006D4F0B" w:rsidP="006D4F0B">
      <w:pPr>
        <w:widowControl w:val="0"/>
        <w:suppressAutoHyphens/>
        <w:autoSpaceDE w:val="0"/>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QUESTIONS DEBATTUES</w:t>
      </w:r>
    </w:p>
    <w:p w14:paraId="25CF83BF" w14:textId="77777777" w:rsidR="00EC47BB" w:rsidRPr="006D4F0B" w:rsidRDefault="00EC47BB" w:rsidP="006D4F0B">
      <w:pPr>
        <w:widowControl w:val="0"/>
        <w:suppressAutoHyphens/>
        <w:autoSpaceDE w:val="0"/>
        <w:spacing w:after="0" w:line="240" w:lineRule="auto"/>
        <w:jc w:val="center"/>
        <w:rPr>
          <w:rFonts w:ascii="Arial" w:eastAsia="Times New Roman" w:hAnsi="Arial" w:cs="Arial"/>
          <w:b/>
          <w:bCs/>
          <w:sz w:val="20"/>
          <w:szCs w:val="20"/>
          <w:u w:val="single"/>
          <w:lang w:eastAsia="ar-SA"/>
        </w:rPr>
      </w:pPr>
    </w:p>
    <w:p w14:paraId="239191B5" w14:textId="331470F3" w:rsidR="00704A88" w:rsidRPr="00EC47BB" w:rsidRDefault="00704A88" w:rsidP="00E41EB7">
      <w:pPr>
        <w:pStyle w:val="Paragraphedeliste"/>
        <w:widowControl w:val="0"/>
        <w:autoSpaceDE w:val="0"/>
        <w:ind w:left="0" w:right="170"/>
        <w:rPr>
          <w:rFonts w:asciiTheme="majorHAnsi" w:hAnsiTheme="majorHAnsi" w:cstheme="majorHAnsi"/>
          <w:b/>
          <w:bCs/>
          <w:sz w:val="24"/>
          <w:szCs w:val="24"/>
          <w:u w:val="single"/>
        </w:rPr>
      </w:pPr>
      <w:r w:rsidRPr="00EC47BB">
        <w:rPr>
          <w:rFonts w:asciiTheme="majorHAnsi" w:hAnsiTheme="majorHAnsi" w:cstheme="majorHAnsi"/>
          <w:b/>
          <w:bCs/>
          <w:sz w:val="24"/>
          <w:szCs w:val="24"/>
          <w:u w:val="single"/>
        </w:rPr>
        <w:t>EN PREAMBULE</w:t>
      </w:r>
    </w:p>
    <w:p w14:paraId="53D0D7E5" w14:textId="77777777" w:rsidR="005A42EF" w:rsidRPr="00EC47BB" w:rsidRDefault="005A42EF" w:rsidP="00E66EC9">
      <w:pPr>
        <w:pStyle w:val="Paragraphedeliste"/>
        <w:widowControl w:val="0"/>
        <w:autoSpaceDE w:val="0"/>
        <w:rPr>
          <w:rFonts w:asciiTheme="majorHAnsi" w:hAnsiTheme="majorHAnsi" w:cstheme="majorHAnsi"/>
          <w:b/>
          <w:bCs/>
          <w:sz w:val="24"/>
          <w:szCs w:val="24"/>
          <w:u w:val="single"/>
        </w:rPr>
      </w:pPr>
    </w:p>
    <w:p w14:paraId="783F71B2" w14:textId="0B4FB128" w:rsidR="00704A88" w:rsidRPr="00EC47BB" w:rsidRDefault="00704A88" w:rsidP="005A42EF">
      <w:pPr>
        <w:pStyle w:val="Paragraphedeliste"/>
        <w:widowControl w:val="0"/>
        <w:numPr>
          <w:ilvl w:val="0"/>
          <w:numId w:val="14"/>
        </w:numPr>
        <w:autoSpaceDE w:val="0"/>
        <w:ind w:left="303"/>
        <w:rPr>
          <w:rFonts w:asciiTheme="majorHAnsi" w:hAnsiTheme="majorHAnsi" w:cstheme="majorHAnsi"/>
          <w:b/>
          <w:bCs/>
          <w:sz w:val="24"/>
          <w:szCs w:val="24"/>
        </w:rPr>
      </w:pPr>
      <w:r w:rsidRPr="00EC47BB">
        <w:rPr>
          <w:rFonts w:asciiTheme="majorHAnsi" w:hAnsiTheme="majorHAnsi" w:cstheme="majorHAnsi"/>
          <w:b/>
          <w:bCs/>
          <w:sz w:val="24"/>
          <w:szCs w:val="24"/>
        </w:rPr>
        <w:t xml:space="preserve">Présentation des </w:t>
      </w:r>
      <w:r w:rsidR="00EC47BB">
        <w:rPr>
          <w:rFonts w:asciiTheme="majorHAnsi" w:hAnsiTheme="majorHAnsi" w:cstheme="majorHAnsi"/>
          <w:b/>
          <w:bCs/>
          <w:sz w:val="24"/>
          <w:szCs w:val="24"/>
        </w:rPr>
        <w:t xml:space="preserve">membres </w:t>
      </w:r>
      <w:r w:rsidRPr="00EC47BB">
        <w:rPr>
          <w:rFonts w:asciiTheme="majorHAnsi" w:hAnsiTheme="majorHAnsi" w:cstheme="majorHAnsi"/>
          <w:b/>
          <w:bCs/>
          <w:sz w:val="24"/>
          <w:szCs w:val="24"/>
        </w:rPr>
        <w:t>du Conseil Municipal des Jeunes de St</w:t>
      </w:r>
      <w:r w:rsidR="00E41EB7">
        <w:rPr>
          <w:rFonts w:asciiTheme="majorHAnsi" w:hAnsiTheme="majorHAnsi" w:cstheme="majorHAnsi"/>
          <w:b/>
          <w:bCs/>
          <w:sz w:val="24"/>
          <w:szCs w:val="24"/>
        </w:rPr>
        <w:t>-</w:t>
      </w:r>
      <w:r w:rsidRPr="00EC47BB">
        <w:rPr>
          <w:rFonts w:asciiTheme="majorHAnsi" w:hAnsiTheme="majorHAnsi" w:cstheme="majorHAnsi"/>
          <w:b/>
          <w:bCs/>
          <w:sz w:val="24"/>
          <w:szCs w:val="24"/>
        </w:rPr>
        <w:t>Georges/Les Ancizes (CMJ)</w:t>
      </w:r>
      <w:r w:rsidR="00EC47BB">
        <w:rPr>
          <w:rFonts w:asciiTheme="majorHAnsi" w:hAnsiTheme="majorHAnsi" w:cstheme="majorHAnsi"/>
          <w:b/>
          <w:bCs/>
          <w:sz w:val="24"/>
          <w:szCs w:val="24"/>
        </w:rPr>
        <w:t> ;</w:t>
      </w:r>
    </w:p>
    <w:p w14:paraId="34F9A869" w14:textId="2AEB6A02" w:rsidR="00704A88" w:rsidRPr="00EC47BB" w:rsidRDefault="00704A88" w:rsidP="005A42EF">
      <w:pPr>
        <w:pStyle w:val="Paragraphedeliste"/>
        <w:widowControl w:val="0"/>
        <w:numPr>
          <w:ilvl w:val="0"/>
          <w:numId w:val="14"/>
        </w:numPr>
        <w:autoSpaceDE w:val="0"/>
        <w:ind w:left="303"/>
        <w:rPr>
          <w:rFonts w:asciiTheme="majorHAnsi" w:hAnsiTheme="majorHAnsi" w:cstheme="majorHAnsi"/>
          <w:b/>
          <w:bCs/>
          <w:sz w:val="24"/>
          <w:szCs w:val="24"/>
        </w:rPr>
      </w:pPr>
      <w:r w:rsidRPr="00EC47BB">
        <w:rPr>
          <w:rFonts w:asciiTheme="majorHAnsi" w:hAnsiTheme="majorHAnsi" w:cstheme="majorHAnsi"/>
          <w:b/>
          <w:bCs/>
          <w:sz w:val="24"/>
          <w:szCs w:val="24"/>
        </w:rPr>
        <w:t>Présentation « Mille et Une Image », Photographe</w:t>
      </w:r>
      <w:r w:rsidR="00EC47BB">
        <w:rPr>
          <w:rFonts w:asciiTheme="majorHAnsi" w:hAnsiTheme="majorHAnsi" w:cstheme="majorHAnsi"/>
          <w:b/>
          <w:bCs/>
          <w:sz w:val="24"/>
          <w:szCs w:val="24"/>
        </w:rPr>
        <w:t> ;</w:t>
      </w:r>
    </w:p>
    <w:p w14:paraId="68BE899A" w14:textId="0D770B86" w:rsidR="00704A88" w:rsidRPr="00EC47BB" w:rsidRDefault="00704A88" w:rsidP="005A42EF">
      <w:pPr>
        <w:pStyle w:val="Paragraphedeliste"/>
        <w:widowControl w:val="0"/>
        <w:numPr>
          <w:ilvl w:val="0"/>
          <w:numId w:val="14"/>
        </w:numPr>
        <w:autoSpaceDE w:val="0"/>
        <w:ind w:left="303"/>
        <w:rPr>
          <w:rFonts w:asciiTheme="majorHAnsi" w:hAnsiTheme="majorHAnsi" w:cstheme="majorHAnsi"/>
          <w:b/>
          <w:bCs/>
          <w:sz w:val="24"/>
          <w:szCs w:val="24"/>
        </w:rPr>
      </w:pPr>
      <w:r w:rsidRPr="00EC47BB">
        <w:rPr>
          <w:rFonts w:asciiTheme="majorHAnsi" w:hAnsiTheme="majorHAnsi" w:cstheme="majorHAnsi"/>
          <w:b/>
          <w:bCs/>
          <w:sz w:val="24"/>
          <w:szCs w:val="24"/>
        </w:rPr>
        <w:t>Présentation « Adopte un Cookie, un Biscuit »</w:t>
      </w:r>
      <w:r w:rsidR="00EC47BB">
        <w:rPr>
          <w:rFonts w:asciiTheme="majorHAnsi" w:hAnsiTheme="majorHAnsi" w:cstheme="majorHAnsi"/>
          <w:b/>
          <w:bCs/>
          <w:sz w:val="24"/>
          <w:szCs w:val="24"/>
        </w:rPr>
        <w:t> ;</w:t>
      </w:r>
    </w:p>
    <w:p w14:paraId="70B1C165" w14:textId="5D61C5CC" w:rsidR="00704A88" w:rsidRPr="00EC47BB" w:rsidRDefault="00704A88" w:rsidP="005A42EF">
      <w:pPr>
        <w:pStyle w:val="Paragraphedeliste"/>
        <w:widowControl w:val="0"/>
        <w:numPr>
          <w:ilvl w:val="0"/>
          <w:numId w:val="14"/>
        </w:numPr>
        <w:autoSpaceDE w:val="0"/>
        <w:ind w:left="303"/>
        <w:rPr>
          <w:rFonts w:asciiTheme="majorHAnsi" w:hAnsiTheme="majorHAnsi" w:cstheme="majorHAnsi"/>
          <w:b/>
          <w:bCs/>
          <w:sz w:val="24"/>
          <w:szCs w:val="24"/>
        </w:rPr>
      </w:pPr>
      <w:r w:rsidRPr="00EC47BB">
        <w:rPr>
          <w:rFonts w:asciiTheme="majorHAnsi" w:hAnsiTheme="majorHAnsi" w:cstheme="majorHAnsi"/>
          <w:b/>
          <w:bCs/>
          <w:sz w:val="24"/>
          <w:szCs w:val="24"/>
        </w:rPr>
        <w:t>Présentation de Mme Megan SCIRE, repreneur du magasin de vêtements (anciennement Suzie Boutique)</w:t>
      </w:r>
      <w:r w:rsidR="00EC47BB">
        <w:rPr>
          <w:rFonts w:asciiTheme="majorHAnsi" w:hAnsiTheme="majorHAnsi" w:cstheme="majorHAnsi"/>
          <w:b/>
          <w:bCs/>
          <w:sz w:val="24"/>
          <w:szCs w:val="24"/>
        </w:rPr>
        <w:t> ;</w:t>
      </w:r>
    </w:p>
    <w:p w14:paraId="6E552178" w14:textId="5DBB7DA8" w:rsidR="00704A88" w:rsidRPr="00EC47BB" w:rsidRDefault="00704A88" w:rsidP="005A42EF">
      <w:pPr>
        <w:pStyle w:val="Paragraphedeliste"/>
        <w:widowControl w:val="0"/>
        <w:numPr>
          <w:ilvl w:val="0"/>
          <w:numId w:val="14"/>
        </w:numPr>
        <w:autoSpaceDE w:val="0"/>
        <w:ind w:left="303"/>
        <w:rPr>
          <w:rFonts w:asciiTheme="majorHAnsi" w:hAnsiTheme="majorHAnsi" w:cstheme="majorHAnsi"/>
          <w:b/>
          <w:bCs/>
          <w:sz w:val="24"/>
          <w:szCs w:val="24"/>
        </w:rPr>
      </w:pPr>
      <w:r w:rsidRPr="00EC47BB">
        <w:rPr>
          <w:rFonts w:asciiTheme="majorHAnsi" w:hAnsiTheme="majorHAnsi" w:cstheme="majorHAnsi"/>
          <w:b/>
          <w:bCs/>
          <w:sz w:val="24"/>
          <w:szCs w:val="24"/>
        </w:rPr>
        <w:t>Présentation de M</w:t>
      </w:r>
      <w:r w:rsidR="00E66EC9" w:rsidRPr="00EC47BB">
        <w:rPr>
          <w:rFonts w:asciiTheme="majorHAnsi" w:hAnsiTheme="majorHAnsi" w:cstheme="majorHAnsi"/>
          <w:b/>
          <w:bCs/>
          <w:sz w:val="24"/>
          <w:szCs w:val="24"/>
        </w:rPr>
        <w:t>r</w:t>
      </w:r>
      <w:r w:rsidRPr="00EC47BB">
        <w:rPr>
          <w:rFonts w:asciiTheme="majorHAnsi" w:hAnsiTheme="majorHAnsi" w:cstheme="majorHAnsi"/>
          <w:b/>
          <w:bCs/>
          <w:sz w:val="24"/>
          <w:szCs w:val="24"/>
        </w:rPr>
        <w:t xml:space="preserve"> Franck MOSNIER, missionné sur le plan d’investissements au Complexe Sportif Jean Duval</w:t>
      </w:r>
      <w:r w:rsidR="00EC47BB">
        <w:rPr>
          <w:rFonts w:asciiTheme="majorHAnsi" w:hAnsiTheme="majorHAnsi" w:cstheme="majorHAnsi"/>
          <w:b/>
          <w:bCs/>
          <w:sz w:val="24"/>
          <w:szCs w:val="24"/>
        </w:rPr>
        <w:t> ;</w:t>
      </w:r>
    </w:p>
    <w:p w14:paraId="52F1FA72" w14:textId="1048CF57" w:rsidR="00704A88" w:rsidRPr="00EC47BB" w:rsidRDefault="00704A88" w:rsidP="005A42EF">
      <w:pPr>
        <w:pStyle w:val="Paragraphedeliste"/>
        <w:widowControl w:val="0"/>
        <w:numPr>
          <w:ilvl w:val="0"/>
          <w:numId w:val="14"/>
        </w:numPr>
        <w:autoSpaceDE w:val="0"/>
        <w:ind w:left="303"/>
        <w:rPr>
          <w:rFonts w:asciiTheme="majorHAnsi" w:hAnsiTheme="majorHAnsi" w:cstheme="majorHAnsi"/>
          <w:b/>
          <w:bCs/>
          <w:sz w:val="24"/>
          <w:szCs w:val="24"/>
        </w:rPr>
      </w:pPr>
      <w:r w:rsidRPr="00EC47BB">
        <w:rPr>
          <w:rFonts w:asciiTheme="majorHAnsi" w:hAnsiTheme="majorHAnsi" w:cstheme="majorHAnsi"/>
          <w:b/>
          <w:bCs/>
          <w:sz w:val="24"/>
          <w:szCs w:val="24"/>
        </w:rPr>
        <w:t>Présentation de M</w:t>
      </w:r>
      <w:r w:rsidR="00E66EC9" w:rsidRPr="00EC47BB">
        <w:rPr>
          <w:rFonts w:asciiTheme="majorHAnsi" w:hAnsiTheme="majorHAnsi" w:cstheme="majorHAnsi"/>
          <w:b/>
          <w:bCs/>
          <w:sz w:val="24"/>
          <w:szCs w:val="24"/>
        </w:rPr>
        <w:t>r</w:t>
      </w:r>
      <w:r w:rsidRPr="00EC47BB">
        <w:rPr>
          <w:rFonts w:asciiTheme="majorHAnsi" w:hAnsiTheme="majorHAnsi" w:cstheme="majorHAnsi"/>
          <w:b/>
          <w:bCs/>
          <w:sz w:val="24"/>
          <w:szCs w:val="24"/>
        </w:rPr>
        <w:t xml:space="preserve"> et Mme</w:t>
      </w:r>
      <w:r w:rsidR="00EC47BB">
        <w:rPr>
          <w:rFonts w:asciiTheme="majorHAnsi" w:hAnsiTheme="majorHAnsi" w:cstheme="majorHAnsi"/>
          <w:b/>
          <w:bCs/>
          <w:sz w:val="24"/>
          <w:szCs w:val="24"/>
        </w:rPr>
        <w:t xml:space="preserve"> </w:t>
      </w:r>
      <w:r w:rsidRPr="00EC47BB">
        <w:rPr>
          <w:rFonts w:asciiTheme="majorHAnsi" w:hAnsiTheme="majorHAnsi" w:cstheme="majorHAnsi"/>
          <w:b/>
          <w:bCs/>
          <w:sz w:val="24"/>
          <w:szCs w:val="24"/>
        </w:rPr>
        <w:t>NUNES, repreneur de l’épicerie (anciennement VIVAL).</w:t>
      </w:r>
    </w:p>
    <w:p w14:paraId="5B5F2EBF" w14:textId="77777777" w:rsidR="006D4F0B" w:rsidRPr="006D4F0B" w:rsidRDefault="006D4F0B" w:rsidP="006D4F0B">
      <w:pPr>
        <w:widowControl w:val="0"/>
        <w:autoSpaceDE w:val="0"/>
        <w:spacing w:after="0" w:line="240" w:lineRule="auto"/>
        <w:ind w:right="-22"/>
        <w:outlineLvl w:val="2"/>
        <w:rPr>
          <w:rFonts w:ascii="Arial" w:eastAsia="Times New Roman" w:hAnsi="Arial" w:cs="Arial"/>
          <w:b/>
          <w:bCs/>
          <w:sz w:val="20"/>
          <w:szCs w:val="20"/>
          <w:u w:val="single"/>
          <w:lang w:eastAsia="ar-SA"/>
        </w:rPr>
      </w:pPr>
    </w:p>
    <w:p w14:paraId="6D91403B" w14:textId="1D18B67E" w:rsidR="006D4F0B" w:rsidRDefault="006D4F0B" w:rsidP="006D4F0B">
      <w:pPr>
        <w:widowControl w:val="0"/>
        <w:autoSpaceDE w:val="0"/>
        <w:spacing w:after="0" w:line="240" w:lineRule="auto"/>
        <w:ind w:right="-22"/>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 xml:space="preserve">Approbation du compte rendu de la réunion précédente : </w:t>
      </w:r>
    </w:p>
    <w:p w14:paraId="581DD018" w14:textId="77777777" w:rsidR="00571364" w:rsidRPr="006D4F0B" w:rsidRDefault="00571364" w:rsidP="006D4F0B">
      <w:pPr>
        <w:widowControl w:val="0"/>
        <w:autoSpaceDE w:val="0"/>
        <w:spacing w:after="0" w:line="240" w:lineRule="auto"/>
        <w:ind w:right="-22"/>
        <w:outlineLvl w:val="2"/>
        <w:rPr>
          <w:rFonts w:ascii="Arial" w:eastAsia="Times New Roman" w:hAnsi="Arial" w:cs="Arial"/>
          <w:b/>
          <w:bCs/>
          <w:sz w:val="20"/>
          <w:szCs w:val="20"/>
          <w:u w:val="single"/>
          <w:lang w:eastAsia="ar-SA"/>
        </w:rPr>
      </w:pPr>
    </w:p>
    <w:p w14:paraId="785A1862" w14:textId="10AD5014" w:rsidR="006D4F0B" w:rsidRPr="00216BB8" w:rsidRDefault="006D4F0B" w:rsidP="006D4F0B">
      <w:pPr>
        <w:widowControl w:val="0"/>
        <w:suppressAutoHyphens/>
        <w:autoSpaceDE w:val="0"/>
        <w:spacing w:after="0" w:line="240" w:lineRule="auto"/>
        <w:jc w:val="both"/>
        <w:rPr>
          <w:rFonts w:ascii="Arial" w:eastAsia="Times New Roman" w:hAnsi="Arial" w:cs="Arial"/>
          <w:b/>
          <w:bCs/>
          <w:sz w:val="20"/>
          <w:szCs w:val="20"/>
          <w:lang w:eastAsia="ar-SA"/>
        </w:rPr>
      </w:pPr>
      <w:r w:rsidRPr="00216BB8">
        <w:rPr>
          <w:rFonts w:ascii="Arial" w:eastAsia="Times New Roman" w:hAnsi="Arial" w:cs="Arial"/>
          <w:b/>
          <w:bCs/>
          <w:sz w:val="20"/>
          <w:szCs w:val="20"/>
          <w:lang w:eastAsia="ar-SA"/>
        </w:rPr>
        <w:lastRenderedPageBreak/>
        <w:t>Le Conseil Municipal, par 14 VOIX POUR ET 3 VOIX CONTRE (MM VALANCHON, AGRAIN, BALY) valide le compte rendu de la réunion du conseil municipal en date du 18 juillet 2023.</w:t>
      </w:r>
    </w:p>
    <w:p w14:paraId="63E5D7A5" w14:textId="038EC09E" w:rsidR="005A42EF" w:rsidRDefault="005A42EF" w:rsidP="006D4F0B">
      <w:pPr>
        <w:widowControl w:val="0"/>
        <w:suppressAutoHyphens/>
        <w:autoSpaceDE w:val="0"/>
        <w:spacing w:after="0" w:line="240" w:lineRule="auto"/>
        <w:jc w:val="both"/>
        <w:rPr>
          <w:rFonts w:ascii="Arial" w:eastAsia="Times New Roman" w:hAnsi="Arial" w:cs="Arial"/>
          <w:bCs/>
          <w:sz w:val="20"/>
          <w:szCs w:val="20"/>
          <w:lang w:eastAsia="ar-SA"/>
        </w:rPr>
      </w:pPr>
    </w:p>
    <w:p w14:paraId="1680218D" w14:textId="77777777" w:rsidR="005A42EF" w:rsidRPr="006D4F0B" w:rsidRDefault="005A42EF" w:rsidP="006D4F0B">
      <w:pPr>
        <w:widowControl w:val="0"/>
        <w:suppressAutoHyphens/>
        <w:autoSpaceDE w:val="0"/>
        <w:spacing w:after="0" w:line="240" w:lineRule="auto"/>
        <w:jc w:val="both"/>
        <w:rPr>
          <w:rFonts w:ascii="Arial" w:eastAsia="Times New Roman" w:hAnsi="Arial" w:cs="Arial"/>
          <w:bCs/>
          <w:sz w:val="20"/>
          <w:szCs w:val="20"/>
          <w:lang w:eastAsia="ar-SA"/>
        </w:rPr>
      </w:pPr>
    </w:p>
    <w:p w14:paraId="336658AB"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p>
    <w:p w14:paraId="5F281A7C" w14:textId="0072F912" w:rsidR="009E618A" w:rsidRPr="00A80816" w:rsidRDefault="006D4F0B" w:rsidP="009E618A">
      <w:pPr>
        <w:pStyle w:val="Titre3"/>
        <w:keepNext w:val="0"/>
        <w:pBdr>
          <w:top w:val="single" w:sz="4" w:space="1" w:color="auto"/>
          <w:left w:val="single" w:sz="4" w:space="0" w:color="auto"/>
          <w:bottom w:val="single" w:sz="4" w:space="9" w:color="auto"/>
          <w:right w:val="single" w:sz="4" w:space="4" w:color="auto"/>
        </w:pBdr>
        <w:spacing w:before="0" w:after="0"/>
        <w:ind w:left="663" w:right="1701"/>
        <w:jc w:val="both"/>
        <w:rPr>
          <w:rFonts w:asciiTheme="majorHAnsi" w:hAnsiTheme="majorHAnsi" w:cstheme="majorHAnsi"/>
          <w:sz w:val="22"/>
          <w:szCs w:val="22"/>
          <w:lang w:eastAsia="fr-FR"/>
        </w:rPr>
      </w:pPr>
      <w:r w:rsidRPr="00A80816">
        <w:rPr>
          <w:rFonts w:asciiTheme="majorHAnsi" w:hAnsiTheme="majorHAnsi" w:cstheme="majorHAnsi"/>
          <w:sz w:val="22"/>
          <w:szCs w:val="22"/>
        </w:rPr>
        <w:t>DCM 2023/56 :</w:t>
      </w:r>
      <w:r w:rsidR="00A80816">
        <w:rPr>
          <w:rFonts w:asciiTheme="majorHAnsi" w:hAnsiTheme="majorHAnsi" w:cstheme="majorHAnsi"/>
          <w:sz w:val="22"/>
          <w:szCs w:val="22"/>
        </w:rPr>
        <w:t xml:space="preserve"> </w:t>
      </w:r>
      <w:r w:rsidR="009E618A" w:rsidRPr="00A80816">
        <w:rPr>
          <w:rFonts w:asciiTheme="majorHAnsi" w:hAnsiTheme="majorHAnsi" w:cstheme="majorHAnsi"/>
          <w:sz w:val="22"/>
          <w:szCs w:val="22"/>
          <w:lang w:eastAsia="fr-FR"/>
        </w:rPr>
        <w:t>Autorisation de verser une avance remboursable du budget principal à Mr et Mme NUNES Carlos et Sara</w:t>
      </w:r>
    </w:p>
    <w:p w14:paraId="4721CA07" w14:textId="77777777" w:rsidR="00571364" w:rsidRDefault="00571364" w:rsidP="008B7DF2">
      <w:pPr>
        <w:widowControl w:val="0"/>
        <w:tabs>
          <w:tab w:val="left" w:pos="851"/>
          <w:tab w:val="left" w:pos="11226"/>
        </w:tabs>
        <w:autoSpaceDE w:val="0"/>
        <w:autoSpaceDN w:val="0"/>
        <w:adjustRightInd w:val="0"/>
        <w:ind w:right="397"/>
        <w:jc w:val="both"/>
        <w:rPr>
          <w:rFonts w:ascii="Arial" w:hAnsi="Arial" w:cs="Arial"/>
          <w:sz w:val="20"/>
          <w:szCs w:val="20"/>
          <w:highlight w:val="green"/>
          <w:lang w:eastAsia="fr-FR"/>
        </w:rPr>
      </w:pPr>
    </w:p>
    <w:p w14:paraId="133A349B" w14:textId="77777777" w:rsidR="00571364" w:rsidRPr="00571364" w:rsidRDefault="006D4F0B" w:rsidP="008B7DF2">
      <w:pPr>
        <w:widowControl w:val="0"/>
        <w:tabs>
          <w:tab w:val="left" w:pos="851"/>
          <w:tab w:val="left" w:pos="11226"/>
        </w:tabs>
        <w:autoSpaceDE w:val="0"/>
        <w:autoSpaceDN w:val="0"/>
        <w:adjustRightInd w:val="0"/>
        <w:ind w:right="397"/>
        <w:jc w:val="both"/>
        <w:rPr>
          <w:rFonts w:asciiTheme="majorHAnsi" w:eastAsia="Times New Roman" w:hAnsiTheme="majorHAnsi" w:cstheme="majorHAnsi"/>
          <w:lang w:eastAsia="fr-FR"/>
        </w:rPr>
      </w:pPr>
      <w:r w:rsidRPr="00571364">
        <w:rPr>
          <w:rFonts w:asciiTheme="majorHAnsi" w:eastAsia="Times New Roman" w:hAnsiTheme="majorHAnsi" w:cstheme="majorHAnsi"/>
          <w:lang w:eastAsia="fr-FR"/>
        </w:rPr>
        <w:t xml:space="preserve">Mr PERRIN, Maire, prend la parole et explique que Mr et Mme NUNES Carlos et Sara souhaitent reprendre l’ancienne épicerie « VIVAL » mais ils ont besoin d’un financement de 20 000 € pour pouvoir s’installer sur notre commune. </w:t>
      </w:r>
    </w:p>
    <w:p w14:paraId="3C234207" w14:textId="77777777" w:rsidR="00571364" w:rsidRPr="00EC47BB" w:rsidRDefault="008B7DF2" w:rsidP="008B7DF2">
      <w:pPr>
        <w:widowControl w:val="0"/>
        <w:tabs>
          <w:tab w:val="left" w:pos="851"/>
          <w:tab w:val="left" w:pos="11226"/>
        </w:tabs>
        <w:autoSpaceDE w:val="0"/>
        <w:autoSpaceDN w:val="0"/>
        <w:adjustRightInd w:val="0"/>
        <w:ind w:right="397"/>
        <w:jc w:val="both"/>
        <w:rPr>
          <w:rFonts w:asciiTheme="majorHAnsi" w:hAnsiTheme="majorHAnsi" w:cstheme="majorHAnsi"/>
          <w:lang w:eastAsia="fr-FR"/>
        </w:rPr>
      </w:pPr>
      <w:r w:rsidRPr="00EC47BB">
        <w:rPr>
          <w:rFonts w:asciiTheme="majorHAnsi" w:hAnsiTheme="majorHAnsi" w:cstheme="majorHAnsi"/>
          <w:lang w:eastAsia="fr-FR"/>
        </w:rPr>
        <w:t xml:space="preserve">Après avoir été redirigés par M. le Maire vers l’organisme l’ADIE (Association pour le Droit à l’Initiative Economique), ils ont obtenu un prêt d’un montant de 14 000 €, et leur manque la somme de 6 000 € pour l’achat de matériels frigorifiques. </w:t>
      </w:r>
    </w:p>
    <w:p w14:paraId="17691DE7" w14:textId="625042E5" w:rsidR="008B7DF2" w:rsidRPr="00571364" w:rsidRDefault="008B7DF2" w:rsidP="008B7DF2">
      <w:pPr>
        <w:widowControl w:val="0"/>
        <w:tabs>
          <w:tab w:val="left" w:pos="851"/>
          <w:tab w:val="left" w:pos="11226"/>
        </w:tabs>
        <w:autoSpaceDE w:val="0"/>
        <w:autoSpaceDN w:val="0"/>
        <w:adjustRightInd w:val="0"/>
        <w:ind w:right="397"/>
        <w:jc w:val="both"/>
        <w:rPr>
          <w:rFonts w:asciiTheme="majorHAnsi" w:hAnsiTheme="majorHAnsi" w:cstheme="majorHAnsi"/>
          <w:lang w:eastAsia="fr-FR"/>
        </w:rPr>
      </w:pPr>
      <w:r w:rsidRPr="00EC47BB">
        <w:rPr>
          <w:rFonts w:asciiTheme="majorHAnsi" w:hAnsiTheme="majorHAnsi" w:cstheme="majorHAnsi"/>
          <w:lang w:eastAsia="fr-FR"/>
        </w:rPr>
        <w:t>En parallèle, Mr PERRIN indique avoir pris contact avec la Région et la Communauté de Communes Combrailles Sioule et Morge afin qu’ils puissent bénéficier de subventions.</w:t>
      </w:r>
    </w:p>
    <w:p w14:paraId="43D54F8B" w14:textId="02AF9F75" w:rsidR="006D4F0B" w:rsidRDefault="006D4F0B" w:rsidP="006D4F0B">
      <w:pPr>
        <w:widowControl w:val="0"/>
        <w:tabs>
          <w:tab w:val="left" w:pos="851"/>
          <w:tab w:val="left" w:pos="11226"/>
        </w:tabs>
        <w:autoSpaceDE w:val="0"/>
        <w:autoSpaceDN w:val="0"/>
        <w:adjustRightInd w:val="0"/>
        <w:spacing w:after="0" w:line="240" w:lineRule="auto"/>
        <w:ind w:right="397"/>
        <w:jc w:val="both"/>
        <w:rPr>
          <w:rFonts w:asciiTheme="majorHAnsi" w:eastAsia="Times New Roman" w:hAnsiTheme="majorHAnsi" w:cstheme="majorHAnsi"/>
          <w:lang w:eastAsia="fr-FR"/>
        </w:rPr>
      </w:pPr>
      <w:r w:rsidRPr="00571364">
        <w:rPr>
          <w:rFonts w:asciiTheme="majorHAnsi" w:eastAsia="Times New Roman" w:hAnsiTheme="majorHAnsi" w:cstheme="majorHAnsi"/>
          <w:lang w:eastAsia="fr-FR"/>
        </w:rPr>
        <w:t>Afin de permettre l’ouverture d’une épicerie sur la commune, Mr le Maire propose au Conseil Municipal de verser une avance remboursable du budget principal à Mr et Mme NUNES, futurs repreneurs de l’ancienne épicerie « VIVAL » à hauteur de 6 000 € afin de leur permettre d’acheter du matériel frigorifique nécessaire au bon fonctionnement de l’épicerie.</w:t>
      </w:r>
    </w:p>
    <w:p w14:paraId="26850773" w14:textId="77777777" w:rsidR="00EC47BB" w:rsidRPr="00571364" w:rsidRDefault="00EC47BB" w:rsidP="006D4F0B">
      <w:pPr>
        <w:widowControl w:val="0"/>
        <w:tabs>
          <w:tab w:val="left" w:pos="851"/>
          <w:tab w:val="left" w:pos="11226"/>
        </w:tabs>
        <w:autoSpaceDE w:val="0"/>
        <w:autoSpaceDN w:val="0"/>
        <w:adjustRightInd w:val="0"/>
        <w:spacing w:after="0" w:line="240" w:lineRule="auto"/>
        <w:ind w:right="397"/>
        <w:jc w:val="both"/>
        <w:rPr>
          <w:rFonts w:asciiTheme="majorHAnsi" w:eastAsia="Times New Roman" w:hAnsiTheme="majorHAnsi" w:cstheme="majorHAnsi"/>
          <w:lang w:eastAsia="fr-FR"/>
        </w:rPr>
      </w:pPr>
    </w:p>
    <w:p w14:paraId="25372F12" w14:textId="3B00D8D4" w:rsidR="006D4F0B" w:rsidRPr="00571364" w:rsidRDefault="006D4F0B" w:rsidP="006D4F0B">
      <w:pPr>
        <w:widowControl w:val="0"/>
        <w:tabs>
          <w:tab w:val="left" w:pos="-1276"/>
        </w:tabs>
        <w:autoSpaceDE w:val="0"/>
        <w:autoSpaceDN w:val="0"/>
        <w:adjustRightInd w:val="0"/>
        <w:spacing w:after="0" w:line="240" w:lineRule="auto"/>
        <w:ind w:right="397"/>
        <w:jc w:val="both"/>
        <w:rPr>
          <w:rFonts w:asciiTheme="majorHAnsi" w:eastAsia="Times New Roman" w:hAnsiTheme="majorHAnsi" w:cstheme="majorHAnsi"/>
          <w:lang w:eastAsia="fr-FR"/>
        </w:rPr>
      </w:pPr>
      <w:r w:rsidRPr="00571364">
        <w:rPr>
          <w:rFonts w:asciiTheme="majorHAnsi" w:eastAsia="Times New Roman" w:hAnsiTheme="majorHAnsi" w:cstheme="majorHAnsi"/>
          <w:lang w:eastAsia="fr-FR"/>
        </w:rPr>
        <w:t>Son exposé terminé, Mr PERRIN, Maire sollicite le vote de l’assemblée.</w:t>
      </w:r>
    </w:p>
    <w:p w14:paraId="2A8B1189" w14:textId="77777777" w:rsidR="00571364" w:rsidRPr="006D4F0B" w:rsidRDefault="00571364" w:rsidP="006D4F0B">
      <w:pPr>
        <w:widowControl w:val="0"/>
        <w:tabs>
          <w:tab w:val="left" w:pos="-1276"/>
        </w:tabs>
        <w:autoSpaceDE w:val="0"/>
        <w:autoSpaceDN w:val="0"/>
        <w:adjustRightInd w:val="0"/>
        <w:spacing w:after="0" w:line="240" w:lineRule="auto"/>
        <w:ind w:right="397"/>
        <w:jc w:val="both"/>
        <w:rPr>
          <w:rFonts w:ascii="Arial" w:eastAsia="Times New Roman" w:hAnsi="Arial" w:cs="Arial"/>
          <w:sz w:val="20"/>
          <w:szCs w:val="20"/>
          <w:lang w:eastAsia="fr-FR"/>
        </w:rPr>
      </w:pPr>
    </w:p>
    <w:p w14:paraId="436836BE" w14:textId="342C8A6A" w:rsidR="006D4F0B" w:rsidRDefault="006D4F0B" w:rsidP="006D4F0B">
      <w:pPr>
        <w:widowControl w:val="0"/>
        <w:tabs>
          <w:tab w:val="left" w:pos="1814"/>
        </w:tabs>
        <w:autoSpaceDE w:val="0"/>
        <w:autoSpaceDN w:val="0"/>
        <w:adjustRightInd w:val="0"/>
        <w:spacing w:after="0" w:line="240" w:lineRule="auto"/>
        <w:ind w:left="-57" w:right="39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Après en avoir délibéré, le Conseil Municipal décide à l’unanimité :</w:t>
      </w:r>
    </w:p>
    <w:p w14:paraId="2BC6CF96" w14:textId="77777777" w:rsidR="00571364" w:rsidRPr="006D4F0B" w:rsidRDefault="00571364" w:rsidP="006D4F0B">
      <w:pPr>
        <w:widowControl w:val="0"/>
        <w:tabs>
          <w:tab w:val="left" w:pos="1814"/>
        </w:tabs>
        <w:autoSpaceDE w:val="0"/>
        <w:autoSpaceDN w:val="0"/>
        <w:adjustRightInd w:val="0"/>
        <w:spacing w:after="0" w:line="240" w:lineRule="auto"/>
        <w:ind w:left="-57" w:right="397"/>
        <w:jc w:val="both"/>
        <w:rPr>
          <w:rFonts w:ascii="Arial" w:eastAsia="Times New Roman" w:hAnsi="Arial" w:cs="Arial"/>
          <w:b/>
          <w:i/>
          <w:sz w:val="20"/>
          <w:szCs w:val="20"/>
          <w:lang w:eastAsia="fr-FR"/>
        </w:rPr>
      </w:pPr>
    </w:p>
    <w:p w14:paraId="1008E208" w14:textId="0516877C" w:rsidR="006D4F0B" w:rsidRDefault="006D4F0B" w:rsidP="006D4F0B">
      <w:pPr>
        <w:widowControl w:val="0"/>
        <w:tabs>
          <w:tab w:val="left" w:pos="1814"/>
        </w:tabs>
        <w:autoSpaceDE w:val="0"/>
        <w:autoSpaceDN w:val="0"/>
        <w:adjustRightInd w:val="0"/>
        <w:spacing w:after="0" w:line="240" w:lineRule="auto"/>
        <w:ind w:left="-57" w:right="39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Approuve la proposition de Monsieur le Maire, </w:t>
      </w:r>
    </w:p>
    <w:p w14:paraId="4C58594B" w14:textId="77777777" w:rsidR="00571364" w:rsidRPr="006D4F0B" w:rsidRDefault="00571364" w:rsidP="006D4F0B">
      <w:pPr>
        <w:widowControl w:val="0"/>
        <w:tabs>
          <w:tab w:val="left" w:pos="1814"/>
        </w:tabs>
        <w:autoSpaceDE w:val="0"/>
        <w:autoSpaceDN w:val="0"/>
        <w:adjustRightInd w:val="0"/>
        <w:spacing w:after="0" w:line="240" w:lineRule="auto"/>
        <w:ind w:left="-57" w:right="397"/>
        <w:jc w:val="both"/>
        <w:rPr>
          <w:rFonts w:ascii="Arial" w:eastAsia="Times New Roman" w:hAnsi="Arial" w:cs="Arial"/>
          <w:b/>
          <w:i/>
          <w:sz w:val="20"/>
          <w:szCs w:val="20"/>
          <w:lang w:eastAsia="fr-FR"/>
        </w:rPr>
      </w:pPr>
    </w:p>
    <w:p w14:paraId="3FD3F990" w14:textId="7DE39ADD" w:rsidR="006D4F0B" w:rsidRDefault="006D4F0B" w:rsidP="006D4F0B">
      <w:pPr>
        <w:widowControl w:val="0"/>
        <w:tabs>
          <w:tab w:val="left" w:pos="1814"/>
        </w:tabs>
        <w:autoSpaceDE w:val="0"/>
        <w:autoSpaceDN w:val="0"/>
        <w:adjustRightInd w:val="0"/>
        <w:spacing w:after="0" w:line="240" w:lineRule="auto"/>
        <w:ind w:left="-57" w:right="39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Autorise le versement d’une avance remboursable à Mr et Mme NUNES Carlos et Sara, repreneurs de l’ancienne épicerie « VIVAL », à hauteur de 6 000 € prélevée à l’article 274/27 du budget principal ;</w:t>
      </w:r>
    </w:p>
    <w:p w14:paraId="1FB90BEC" w14:textId="77777777" w:rsidR="002C38D4" w:rsidRPr="006D4F0B" w:rsidRDefault="002C38D4" w:rsidP="006D4F0B">
      <w:pPr>
        <w:widowControl w:val="0"/>
        <w:tabs>
          <w:tab w:val="left" w:pos="1814"/>
        </w:tabs>
        <w:autoSpaceDE w:val="0"/>
        <w:autoSpaceDN w:val="0"/>
        <w:adjustRightInd w:val="0"/>
        <w:spacing w:after="0" w:line="240" w:lineRule="auto"/>
        <w:ind w:left="-57" w:right="397"/>
        <w:jc w:val="both"/>
        <w:rPr>
          <w:rFonts w:ascii="Arial" w:eastAsia="Times New Roman" w:hAnsi="Arial" w:cs="Arial"/>
          <w:b/>
          <w:i/>
          <w:sz w:val="20"/>
          <w:szCs w:val="20"/>
          <w:lang w:eastAsia="fr-FR"/>
        </w:rPr>
      </w:pPr>
    </w:p>
    <w:p w14:paraId="4219ED0B" w14:textId="190B135C" w:rsidR="006D4F0B" w:rsidRDefault="006D4F0B" w:rsidP="006D4F0B">
      <w:pPr>
        <w:widowControl w:val="0"/>
        <w:tabs>
          <w:tab w:val="left" w:pos="1814"/>
        </w:tabs>
        <w:autoSpaceDE w:val="0"/>
        <w:autoSpaceDN w:val="0"/>
        <w:adjustRightInd w:val="0"/>
        <w:spacing w:after="0" w:line="240" w:lineRule="auto"/>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Dit que cette avance remboursable de 6 000 € sera remboursée par Mr et Mme NUNES Carlos et Sara, dès obtention de la subvention de 30 % pour l’achat de matériel, et sera encaissée à l’article 274/27 du budget principal ;</w:t>
      </w:r>
    </w:p>
    <w:p w14:paraId="58F273DB" w14:textId="77777777" w:rsidR="002C38D4" w:rsidRPr="006D4F0B" w:rsidRDefault="002C38D4" w:rsidP="006D4F0B">
      <w:pPr>
        <w:widowControl w:val="0"/>
        <w:tabs>
          <w:tab w:val="left" w:pos="1814"/>
        </w:tabs>
        <w:autoSpaceDE w:val="0"/>
        <w:autoSpaceDN w:val="0"/>
        <w:adjustRightInd w:val="0"/>
        <w:spacing w:after="0" w:line="240" w:lineRule="auto"/>
        <w:jc w:val="both"/>
        <w:rPr>
          <w:rFonts w:ascii="Arial" w:eastAsia="Times New Roman" w:hAnsi="Arial" w:cs="Arial"/>
          <w:b/>
          <w:i/>
          <w:sz w:val="20"/>
          <w:szCs w:val="20"/>
          <w:lang w:eastAsia="fr-FR"/>
        </w:rPr>
      </w:pPr>
    </w:p>
    <w:p w14:paraId="72434B0F" w14:textId="0B4BF498" w:rsidR="006D4F0B" w:rsidRDefault="006D4F0B" w:rsidP="006D4F0B">
      <w:pPr>
        <w:widowControl w:val="0"/>
        <w:tabs>
          <w:tab w:val="left" w:pos="1814"/>
        </w:tabs>
        <w:autoSpaceDE w:val="0"/>
        <w:autoSpaceDN w:val="0"/>
        <w:adjustRightInd w:val="0"/>
        <w:spacing w:after="0" w:line="240" w:lineRule="auto"/>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Autorise Mr le Maire ou son représentant à signer tous documents afférents à la présente délibération.</w:t>
      </w:r>
    </w:p>
    <w:p w14:paraId="7BF3335F" w14:textId="77777777" w:rsidR="00E41EB7" w:rsidRDefault="00E41EB7" w:rsidP="006D4F0B">
      <w:pPr>
        <w:widowControl w:val="0"/>
        <w:tabs>
          <w:tab w:val="left" w:pos="1814"/>
        </w:tabs>
        <w:autoSpaceDE w:val="0"/>
        <w:autoSpaceDN w:val="0"/>
        <w:adjustRightInd w:val="0"/>
        <w:spacing w:after="0" w:line="240" w:lineRule="auto"/>
        <w:jc w:val="both"/>
        <w:rPr>
          <w:rFonts w:ascii="Arial" w:eastAsia="Times New Roman" w:hAnsi="Arial" w:cs="Arial"/>
          <w:b/>
          <w:i/>
          <w:sz w:val="20"/>
          <w:szCs w:val="20"/>
          <w:lang w:eastAsia="fr-FR"/>
        </w:rPr>
      </w:pPr>
    </w:p>
    <w:p w14:paraId="150704B0" w14:textId="77777777" w:rsidR="002C38D4" w:rsidRPr="006D4F0B" w:rsidRDefault="002C38D4" w:rsidP="006D4F0B">
      <w:pPr>
        <w:widowControl w:val="0"/>
        <w:tabs>
          <w:tab w:val="left" w:pos="1814"/>
        </w:tabs>
        <w:autoSpaceDE w:val="0"/>
        <w:autoSpaceDN w:val="0"/>
        <w:adjustRightInd w:val="0"/>
        <w:spacing w:after="0" w:line="240" w:lineRule="auto"/>
        <w:jc w:val="both"/>
        <w:rPr>
          <w:rFonts w:ascii="Arial" w:eastAsia="Times New Roman" w:hAnsi="Arial" w:cs="Arial"/>
          <w:sz w:val="20"/>
          <w:szCs w:val="20"/>
          <w:lang w:eastAsia="fr-FR"/>
        </w:rPr>
      </w:pPr>
    </w:p>
    <w:p w14:paraId="53AB2A07" w14:textId="49615F69" w:rsidR="006D4F0B" w:rsidRPr="006D4F0B" w:rsidRDefault="006D4F0B" w:rsidP="006D4F0B">
      <w:pPr>
        <w:suppressAutoHyphens/>
        <w:spacing w:after="0" w:line="240" w:lineRule="auto"/>
        <w:rPr>
          <w:rFonts w:ascii="Arial" w:eastAsia="Times New Roman" w:hAnsi="Arial" w:cs="Arial"/>
          <w:b/>
          <w:sz w:val="20"/>
          <w:szCs w:val="20"/>
          <w:u w:val="single"/>
          <w:lang w:eastAsia="ar-SA"/>
        </w:rPr>
      </w:pPr>
      <w:r w:rsidRPr="006D4F0B">
        <w:rPr>
          <w:rFonts w:ascii="Arial" w:eastAsia="Times New Roman" w:hAnsi="Arial" w:cs="Arial"/>
          <w:b/>
          <w:sz w:val="20"/>
          <w:szCs w:val="20"/>
          <w:u w:val="single"/>
          <w:lang w:eastAsia="ar-SA"/>
        </w:rPr>
        <w:t xml:space="preserve">DCM 2023/57 : </w:t>
      </w:r>
      <w:r w:rsidR="002C38D4">
        <w:rPr>
          <w:rFonts w:ascii="Arial" w:eastAsia="Times New Roman" w:hAnsi="Arial" w:cs="Arial"/>
          <w:b/>
          <w:sz w:val="20"/>
          <w:szCs w:val="20"/>
          <w:u w:val="single"/>
          <w:lang w:eastAsia="ar-SA"/>
        </w:rPr>
        <w:t>DM n°1 – Budget principal</w:t>
      </w:r>
    </w:p>
    <w:p w14:paraId="2243B69A" w14:textId="77777777" w:rsidR="006431EC" w:rsidRPr="006431EC" w:rsidRDefault="006431EC" w:rsidP="006431EC">
      <w:pPr>
        <w:widowControl w:val="0"/>
        <w:autoSpaceDE w:val="0"/>
        <w:autoSpaceDN w:val="0"/>
        <w:adjustRightInd w:val="0"/>
        <w:spacing w:after="0" w:line="240" w:lineRule="auto"/>
        <w:ind w:right="-57"/>
        <w:jc w:val="both"/>
        <w:rPr>
          <w:rFonts w:ascii="Arial" w:eastAsia="Times New Roman" w:hAnsi="Arial" w:cs="Arial"/>
          <w:sz w:val="20"/>
          <w:szCs w:val="20"/>
          <w:lang w:eastAsia="fr-FR"/>
        </w:rPr>
      </w:pPr>
    </w:p>
    <w:p w14:paraId="1AC1063E" w14:textId="77777777" w:rsidR="006431EC" w:rsidRPr="006431EC" w:rsidRDefault="006431EC" w:rsidP="006431EC">
      <w:pPr>
        <w:numPr>
          <w:ilvl w:val="0"/>
          <w:numId w:val="1"/>
        </w:numPr>
        <w:pBdr>
          <w:top w:val="single" w:sz="4" w:space="1" w:color="auto"/>
          <w:left w:val="single" w:sz="4" w:space="0" w:color="auto"/>
          <w:bottom w:val="single" w:sz="4" w:space="9" w:color="auto"/>
          <w:right w:val="single" w:sz="4" w:space="4" w:color="auto"/>
        </w:pBdr>
        <w:tabs>
          <w:tab w:val="clear" w:pos="0"/>
        </w:tabs>
        <w:spacing w:after="0" w:line="240" w:lineRule="auto"/>
        <w:ind w:left="0" w:right="-57" w:firstLine="0"/>
        <w:jc w:val="both"/>
        <w:outlineLvl w:val="2"/>
        <w:rPr>
          <w:rFonts w:ascii="Arial" w:eastAsia="Times New Roman" w:hAnsi="Arial" w:cs="Arial"/>
          <w:b/>
          <w:bCs/>
          <w:sz w:val="20"/>
          <w:szCs w:val="20"/>
          <w:lang w:eastAsia="fr-FR"/>
        </w:rPr>
      </w:pPr>
    </w:p>
    <w:p w14:paraId="7A193942" w14:textId="77777777" w:rsidR="006431EC" w:rsidRPr="006431EC" w:rsidRDefault="006431EC" w:rsidP="006431EC">
      <w:pPr>
        <w:numPr>
          <w:ilvl w:val="0"/>
          <w:numId w:val="1"/>
        </w:numPr>
        <w:pBdr>
          <w:top w:val="single" w:sz="4" w:space="1" w:color="auto"/>
          <w:left w:val="single" w:sz="4" w:space="0" w:color="auto"/>
          <w:bottom w:val="single" w:sz="4" w:space="9" w:color="auto"/>
          <w:right w:val="single" w:sz="4" w:space="4" w:color="auto"/>
        </w:pBdr>
        <w:tabs>
          <w:tab w:val="clear" w:pos="0"/>
        </w:tabs>
        <w:spacing w:after="0" w:line="240" w:lineRule="auto"/>
        <w:ind w:left="0" w:right="-57" w:firstLine="0"/>
        <w:jc w:val="both"/>
        <w:outlineLvl w:val="2"/>
        <w:rPr>
          <w:rFonts w:ascii="Arial" w:eastAsia="Times New Roman" w:hAnsi="Arial" w:cs="Arial"/>
          <w:b/>
          <w:bCs/>
          <w:sz w:val="20"/>
          <w:szCs w:val="20"/>
          <w:lang w:eastAsia="fr-FR"/>
        </w:rPr>
      </w:pPr>
      <w:r w:rsidRPr="006431EC">
        <w:rPr>
          <w:rFonts w:ascii="Arial" w:eastAsia="Times New Roman" w:hAnsi="Arial" w:cs="Arial"/>
          <w:b/>
          <w:bCs/>
          <w:sz w:val="20"/>
          <w:szCs w:val="20"/>
          <w:lang w:eastAsia="fr-FR"/>
        </w:rPr>
        <w:t>OBJET : DM n°1 – Budget Principal</w:t>
      </w:r>
    </w:p>
    <w:p w14:paraId="5BC34F98"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p>
    <w:p w14:paraId="6ED16B5C" w14:textId="51A4ECB7" w:rsid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Mr PERRIN, Maire, prend la parole et propose au Conseil Municipal de valider un projet de DM n°1 au budget principal.</w:t>
      </w:r>
    </w:p>
    <w:p w14:paraId="3F1A0CF6" w14:textId="77777777" w:rsidR="002C38D4" w:rsidRPr="006431EC" w:rsidRDefault="002C38D4"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p>
    <w:p w14:paraId="0804E6E7" w14:textId="3C06C0A4" w:rsid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 xml:space="preserve">Ce dernier s’établit comme suit : </w:t>
      </w:r>
    </w:p>
    <w:p w14:paraId="6A193A9A" w14:textId="77777777" w:rsidR="00E41EB7" w:rsidRPr="006431EC" w:rsidRDefault="00E41EB7"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p>
    <w:p w14:paraId="427E0552"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b/>
          <w:i/>
          <w:sz w:val="20"/>
          <w:szCs w:val="20"/>
          <w:lang w:eastAsia="fr-FR"/>
        </w:rPr>
      </w:pPr>
      <w:r w:rsidRPr="006431EC">
        <w:rPr>
          <w:rFonts w:ascii="Arial" w:eastAsia="Times New Roman" w:hAnsi="Arial" w:cs="Arial"/>
          <w:b/>
          <w:i/>
          <w:sz w:val="20"/>
          <w:szCs w:val="20"/>
          <w:u w:val="single"/>
          <w:lang w:eastAsia="fr-FR"/>
        </w:rPr>
        <w:t>Section de fonctionnement</w:t>
      </w:r>
      <w:r w:rsidRPr="006431EC">
        <w:rPr>
          <w:rFonts w:ascii="Arial" w:eastAsia="Times New Roman" w:hAnsi="Arial" w:cs="Arial"/>
          <w:b/>
          <w:i/>
          <w:sz w:val="20"/>
          <w:szCs w:val="20"/>
          <w:lang w:eastAsia="fr-FR"/>
        </w:rPr>
        <w:t> :</w:t>
      </w:r>
    </w:p>
    <w:p w14:paraId="694C1CEE"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b/>
          <w:i/>
          <w:sz w:val="20"/>
          <w:szCs w:val="20"/>
          <w:lang w:eastAsia="fr-FR"/>
        </w:rPr>
      </w:pPr>
      <w:r w:rsidRPr="006431EC">
        <w:rPr>
          <w:rFonts w:ascii="Arial" w:eastAsia="Times New Roman" w:hAnsi="Arial" w:cs="Arial"/>
          <w:b/>
          <w:i/>
          <w:sz w:val="20"/>
          <w:szCs w:val="20"/>
          <w:u w:val="single"/>
          <w:lang w:eastAsia="fr-FR"/>
        </w:rPr>
        <w:t>Dépenses</w:t>
      </w:r>
      <w:r w:rsidRPr="006431EC">
        <w:rPr>
          <w:rFonts w:ascii="Arial" w:eastAsia="Times New Roman" w:hAnsi="Arial" w:cs="Arial"/>
          <w:b/>
          <w:i/>
          <w:sz w:val="20"/>
          <w:szCs w:val="20"/>
          <w:lang w:eastAsia="fr-FR"/>
        </w:rPr>
        <w:t> :</w:t>
      </w:r>
    </w:p>
    <w:p w14:paraId="64F03091"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Art 60612/011 : - 5 000.00 €</w:t>
      </w:r>
    </w:p>
    <w:p w14:paraId="6D84137F"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Art 6618/66 :    + 5 000.00 €</w:t>
      </w:r>
    </w:p>
    <w:p w14:paraId="19B8DA8D"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57"/>
        <w:jc w:val="both"/>
        <w:rPr>
          <w:rFonts w:ascii="Arial" w:eastAsia="Times New Roman" w:hAnsi="Arial" w:cs="Arial"/>
          <w:b/>
          <w:i/>
          <w:sz w:val="20"/>
          <w:szCs w:val="20"/>
          <w:lang w:eastAsia="fr-FR"/>
        </w:rPr>
      </w:pPr>
      <w:r w:rsidRPr="006431EC">
        <w:rPr>
          <w:rFonts w:ascii="Arial" w:eastAsia="Times New Roman" w:hAnsi="Arial" w:cs="Arial"/>
          <w:b/>
          <w:i/>
          <w:sz w:val="20"/>
          <w:szCs w:val="20"/>
          <w:u w:val="single"/>
          <w:lang w:eastAsia="fr-FR"/>
        </w:rPr>
        <w:t>Recettes</w:t>
      </w:r>
      <w:r w:rsidRPr="006431EC">
        <w:rPr>
          <w:rFonts w:ascii="Arial" w:eastAsia="Times New Roman" w:hAnsi="Arial" w:cs="Arial"/>
          <w:b/>
          <w:i/>
          <w:sz w:val="20"/>
          <w:szCs w:val="20"/>
          <w:lang w:eastAsia="fr-FR"/>
        </w:rPr>
        <w:t> : /</w:t>
      </w:r>
    </w:p>
    <w:p w14:paraId="6AFC5E14" w14:textId="77777777" w:rsidR="001E08C9" w:rsidRDefault="001E08C9" w:rsidP="006431EC">
      <w:pPr>
        <w:widowControl w:val="0"/>
        <w:tabs>
          <w:tab w:val="left" w:pos="851"/>
          <w:tab w:val="left" w:pos="11226"/>
        </w:tabs>
        <w:autoSpaceDE w:val="0"/>
        <w:autoSpaceDN w:val="0"/>
        <w:adjustRightInd w:val="0"/>
        <w:spacing w:after="0" w:line="240" w:lineRule="auto"/>
        <w:ind w:right="-23"/>
        <w:jc w:val="both"/>
        <w:rPr>
          <w:rFonts w:ascii="Arial" w:eastAsia="Times New Roman" w:hAnsi="Arial" w:cs="Arial"/>
          <w:b/>
          <w:i/>
          <w:sz w:val="20"/>
          <w:szCs w:val="20"/>
          <w:u w:val="single"/>
          <w:lang w:eastAsia="fr-FR"/>
        </w:rPr>
      </w:pPr>
    </w:p>
    <w:p w14:paraId="41DE8F27" w14:textId="77777777" w:rsidR="001E08C9" w:rsidRDefault="001E08C9" w:rsidP="006431EC">
      <w:pPr>
        <w:widowControl w:val="0"/>
        <w:tabs>
          <w:tab w:val="left" w:pos="851"/>
          <w:tab w:val="left" w:pos="11226"/>
        </w:tabs>
        <w:autoSpaceDE w:val="0"/>
        <w:autoSpaceDN w:val="0"/>
        <w:adjustRightInd w:val="0"/>
        <w:spacing w:after="0" w:line="240" w:lineRule="auto"/>
        <w:ind w:right="-23"/>
        <w:jc w:val="both"/>
        <w:rPr>
          <w:rFonts w:ascii="Arial" w:eastAsia="Times New Roman" w:hAnsi="Arial" w:cs="Arial"/>
          <w:b/>
          <w:i/>
          <w:sz w:val="20"/>
          <w:szCs w:val="20"/>
          <w:u w:val="single"/>
          <w:lang w:eastAsia="fr-FR"/>
        </w:rPr>
      </w:pPr>
    </w:p>
    <w:p w14:paraId="3739208E" w14:textId="6EB21BBA" w:rsidR="006431EC" w:rsidRPr="006431EC" w:rsidRDefault="006431EC" w:rsidP="006431EC">
      <w:pPr>
        <w:widowControl w:val="0"/>
        <w:tabs>
          <w:tab w:val="left" w:pos="851"/>
          <w:tab w:val="left" w:pos="11226"/>
        </w:tabs>
        <w:autoSpaceDE w:val="0"/>
        <w:autoSpaceDN w:val="0"/>
        <w:adjustRightInd w:val="0"/>
        <w:spacing w:after="0" w:line="240" w:lineRule="auto"/>
        <w:ind w:right="-23"/>
        <w:jc w:val="both"/>
        <w:rPr>
          <w:rFonts w:ascii="Arial" w:eastAsia="Times New Roman" w:hAnsi="Arial" w:cs="Arial"/>
          <w:b/>
          <w:i/>
          <w:sz w:val="20"/>
          <w:szCs w:val="20"/>
          <w:lang w:eastAsia="fr-FR"/>
        </w:rPr>
      </w:pPr>
      <w:r w:rsidRPr="006431EC">
        <w:rPr>
          <w:rFonts w:ascii="Arial" w:eastAsia="Times New Roman" w:hAnsi="Arial" w:cs="Arial"/>
          <w:b/>
          <w:i/>
          <w:sz w:val="20"/>
          <w:szCs w:val="20"/>
          <w:u w:val="single"/>
          <w:lang w:eastAsia="fr-FR"/>
        </w:rPr>
        <w:lastRenderedPageBreak/>
        <w:t>Section d’investissement</w:t>
      </w:r>
      <w:r w:rsidRPr="006431EC">
        <w:rPr>
          <w:rFonts w:ascii="Arial" w:eastAsia="Times New Roman" w:hAnsi="Arial" w:cs="Arial"/>
          <w:b/>
          <w:i/>
          <w:sz w:val="20"/>
          <w:szCs w:val="20"/>
          <w:lang w:eastAsia="fr-FR"/>
        </w:rPr>
        <w:t xml:space="preserve"> : </w:t>
      </w:r>
    </w:p>
    <w:p w14:paraId="1C8365A8"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23"/>
        <w:jc w:val="both"/>
        <w:rPr>
          <w:rFonts w:ascii="Arial" w:eastAsia="Times New Roman" w:hAnsi="Arial" w:cs="Arial"/>
          <w:b/>
          <w:i/>
          <w:sz w:val="20"/>
          <w:szCs w:val="20"/>
          <w:lang w:eastAsia="fr-FR"/>
        </w:rPr>
      </w:pPr>
      <w:r w:rsidRPr="006431EC">
        <w:rPr>
          <w:rFonts w:ascii="Arial" w:eastAsia="Times New Roman" w:hAnsi="Arial" w:cs="Arial"/>
          <w:b/>
          <w:i/>
          <w:sz w:val="20"/>
          <w:szCs w:val="20"/>
          <w:u w:val="single"/>
          <w:lang w:eastAsia="fr-FR"/>
        </w:rPr>
        <w:t>Dépenses </w:t>
      </w:r>
      <w:r w:rsidRPr="006431EC">
        <w:rPr>
          <w:rFonts w:ascii="Arial" w:eastAsia="Times New Roman" w:hAnsi="Arial" w:cs="Arial"/>
          <w:b/>
          <w:i/>
          <w:sz w:val="20"/>
          <w:szCs w:val="20"/>
          <w:lang w:eastAsia="fr-FR"/>
        </w:rPr>
        <w:t xml:space="preserve">: </w:t>
      </w:r>
    </w:p>
    <w:p w14:paraId="58D7E323"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23"/>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Art 274/27 : + 6 000.00 €</w:t>
      </w:r>
    </w:p>
    <w:p w14:paraId="7DC64CB4" w14:textId="77777777" w:rsidR="006431EC" w:rsidRPr="006431EC" w:rsidRDefault="006431EC" w:rsidP="006431EC">
      <w:pPr>
        <w:widowControl w:val="0"/>
        <w:tabs>
          <w:tab w:val="left" w:pos="851"/>
          <w:tab w:val="left" w:pos="11226"/>
        </w:tabs>
        <w:autoSpaceDE w:val="0"/>
        <w:autoSpaceDN w:val="0"/>
        <w:adjustRightInd w:val="0"/>
        <w:spacing w:after="0" w:line="240" w:lineRule="auto"/>
        <w:ind w:right="-23"/>
        <w:jc w:val="both"/>
        <w:rPr>
          <w:rFonts w:ascii="Arial" w:eastAsia="Times New Roman" w:hAnsi="Arial" w:cs="Arial"/>
          <w:b/>
          <w:i/>
          <w:sz w:val="20"/>
          <w:szCs w:val="20"/>
          <w:u w:val="single"/>
          <w:lang w:eastAsia="fr-FR"/>
        </w:rPr>
      </w:pPr>
      <w:r w:rsidRPr="006431EC">
        <w:rPr>
          <w:rFonts w:ascii="Arial" w:eastAsia="Times New Roman" w:hAnsi="Arial" w:cs="Arial"/>
          <w:b/>
          <w:i/>
          <w:sz w:val="20"/>
          <w:szCs w:val="20"/>
          <w:u w:val="single"/>
          <w:lang w:eastAsia="fr-FR"/>
        </w:rPr>
        <w:t>Recettes :</w:t>
      </w:r>
    </w:p>
    <w:p w14:paraId="3F7E7BCB" w14:textId="4ADF3650" w:rsidR="006431EC" w:rsidRDefault="006431EC" w:rsidP="006431EC">
      <w:pPr>
        <w:widowControl w:val="0"/>
        <w:tabs>
          <w:tab w:val="left" w:pos="-1276"/>
        </w:tabs>
        <w:autoSpaceDE w:val="0"/>
        <w:autoSpaceDN w:val="0"/>
        <w:adjustRightInd w:val="0"/>
        <w:spacing w:after="0" w:line="240" w:lineRule="auto"/>
        <w:ind w:right="-23"/>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Art 274 :     + 6 000.00 €</w:t>
      </w:r>
    </w:p>
    <w:p w14:paraId="6872F66D" w14:textId="77777777" w:rsidR="006431EC" w:rsidRPr="006431EC" w:rsidRDefault="006431EC" w:rsidP="006431EC">
      <w:pPr>
        <w:widowControl w:val="0"/>
        <w:tabs>
          <w:tab w:val="left" w:pos="-1276"/>
        </w:tabs>
        <w:autoSpaceDE w:val="0"/>
        <w:autoSpaceDN w:val="0"/>
        <w:adjustRightInd w:val="0"/>
        <w:spacing w:after="0" w:line="240" w:lineRule="auto"/>
        <w:ind w:right="1984"/>
        <w:jc w:val="both"/>
        <w:rPr>
          <w:rFonts w:ascii="Arial" w:eastAsia="Times New Roman" w:hAnsi="Arial" w:cs="Arial"/>
          <w:sz w:val="20"/>
          <w:szCs w:val="20"/>
          <w:lang w:eastAsia="fr-FR"/>
        </w:rPr>
      </w:pPr>
    </w:p>
    <w:p w14:paraId="48A5CCB8" w14:textId="430923E8" w:rsidR="006D4F0B" w:rsidRPr="00ED13FA" w:rsidRDefault="007C06EC" w:rsidP="006D4F0B">
      <w:pPr>
        <w:widowControl w:val="0"/>
        <w:suppressAutoHyphens/>
        <w:autoSpaceDE w:val="0"/>
        <w:autoSpaceDN w:val="0"/>
        <w:adjustRightInd w:val="0"/>
        <w:spacing w:after="0" w:line="240" w:lineRule="auto"/>
        <w:rPr>
          <w:rFonts w:ascii="Calibri Light" w:eastAsia="Times New Roman" w:hAnsi="Calibri Light" w:cs="Arial"/>
          <w:sz w:val="24"/>
          <w:szCs w:val="24"/>
          <w:lang w:eastAsia="ar-SA"/>
        </w:rPr>
      </w:pPr>
      <w:r>
        <w:rPr>
          <w:noProof/>
        </w:rPr>
        <w:drawing>
          <wp:inline distT="0" distB="0" distL="0" distR="0" wp14:anchorId="50B3659B" wp14:editId="77955B2F">
            <wp:extent cx="5638800" cy="39001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800" cy="3900170"/>
                    </a:xfrm>
                    <a:prstGeom prst="rect">
                      <a:avLst/>
                    </a:prstGeom>
                  </pic:spPr>
                </pic:pic>
              </a:graphicData>
            </a:graphic>
          </wp:inline>
        </w:drawing>
      </w:r>
    </w:p>
    <w:p w14:paraId="0760A9C6" w14:textId="77777777" w:rsidR="002C38D4" w:rsidRPr="006B0DAC" w:rsidRDefault="002C38D4"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p>
    <w:p w14:paraId="599C80FF" w14:textId="77777777" w:rsidR="00E41EB7" w:rsidRPr="006431EC" w:rsidRDefault="00E41EB7" w:rsidP="00E41EB7">
      <w:pPr>
        <w:widowControl w:val="0"/>
        <w:tabs>
          <w:tab w:val="left" w:pos="-1276"/>
        </w:tabs>
        <w:autoSpaceDE w:val="0"/>
        <w:autoSpaceDN w:val="0"/>
        <w:adjustRightInd w:val="0"/>
        <w:spacing w:after="0" w:line="240" w:lineRule="auto"/>
        <w:ind w:right="1984"/>
        <w:jc w:val="both"/>
        <w:rPr>
          <w:rFonts w:ascii="Arial" w:eastAsia="Times New Roman" w:hAnsi="Arial" w:cs="Arial"/>
          <w:sz w:val="20"/>
          <w:szCs w:val="20"/>
          <w:lang w:eastAsia="fr-FR"/>
        </w:rPr>
      </w:pPr>
      <w:r w:rsidRPr="006431EC">
        <w:rPr>
          <w:rFonts w:ascii="Arial" w:eastAsia="Times New Roman" w:hAnsi="Arial" w:cs="Arial"/>
          <w:sz w:val="20"/>
          <w:szCs w:val="20"/>
          <w:lang w:eastAsia="fr-FR"/>
        </w:rPr>
        <w:t>Son exposé terminé, Mr PERRIN, Maire sollicite le vote de l’assemblée.</w:t>
      </w:r>
    </w:p>
    <w:p w14:paraId="640D9498" w14:textId="77777777" w:rsidR="00E41EB7" w:rsidRPr="006431EC" w:rsidRDefault="00E41EB7" w:rsidP="00E41EB7">
      <w:pPr>
        <w:widowControl w:val="0"/>
        <w:tabs>
          <w:tab w:val="left" w:pos="-1276"/>
        </w:tabs>
        <w:autoSpaceDE w:val="0"/>
        <w:autoSpaceDN w:val="0"/>
        <w:adjustRightInd w:val="0"/>
        <w:spacing w:after="0" w:line="240" w:lineRule="auto"/>
        <w:ind w:right="1984"/>
        <w:jc w:val="both"/>
        <w:rPr>
          <w:rFonts w:ascii="Arial" w:eastAsia="Times New Roman" w:hAnsi="Arial" w:cs="Arial"/>
          <w:sz w:val="20"/>
          <w:szCs w:val="20"/>
          <w:lang w:eastAsia="fr-FR"/>
        </w:rPr>
      </w:pPr>
    </w:p>
    <w:p w14:paraId="780A82E0" w14:textId="77777777" w:rsidR="00E41EB7" w:rsidRDefault="00E41EB7" w:rsidP="00E41EB7">
      <w:pPr>
        <w:widowControl w:val="0"/>
        <w:tabs>
          <w:tab w:val="left" w:pos="1814"/>
        </w:tabs>
        <w:autoSpaceDE w:val="0"/>
        <w:autoSpaceDN w:val="0"/>
        <w:adjustRightInd w:val="0"/>
        <w:spacing w:after="0" w:line="240" w:lineRule="auto"/>
        <w:ind w:right="1984"/>
        <w:jc w:val="both"/>
        <w:rPr>
          <w:rFonts w:ascii="Arial" w:eastAsia="Times New Roman" w:hAnsi="Arial" w:cs="Arial"/>
          <w:b/>
          <w:i/>
          <w:sz w:val="20"/>
          <w:szCs w:val="20"/>
          <w:lang w:eastAsia="fr-FR"/>
        </w:rPr>
      </w:pPr>
      <w:r w:rsidRPr="006431EC">
        <w:rPr>
          <w:rFonts w:ascii="Arial" w:eastAsia="Times New Roman" w:hAnsi="Arial" w:cs="Arial"/>
          <w:b/>
          <w:i/>
          <w:sz w:val="20"/>
          <w:szCs w:val="20"/>
          <w:lang w:eastAsia="fr-FR"/>
        </w:rPr>
        <w:t>Après en avoir délibéré, le Conseil Municipal décide à l’unanimité de valider la proposition et d’autoriser Mr le Maire ou son représentant à signer tous documents afférents à la présente délibération.</w:t>
      </w:r>
    </w:p>
    <w:p w14:paraId="002DF383" w14:textId="77777777" w:rsidR="002C38D4" w:rsidRPr="006B0DAC" w:rsidRDefault="002C38D4"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p>
    <w:p w14:paraId="5CD4FB0A" w14:textId="225DB679" w:rsidR="006D4F0B" w:rsidRPr="006B0DAC"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r w:rsidRPr="006B0DAC">
        <w:rPr>
          <w:rFonts w:ascii="Arial" w:eastAsia="Times New Roman" w:hAnsi="Arial" w:cs="Arial"/>
          <w:b/>
          <w:bCs/>
          <w:sz w:val="20"/>
          <w:szCs w:val="20"/>
          <w:u w:val="single"/>
          <w:lang w:eastAsia="ar-SA"/>
        </w:rPr>
        <w:t xml:space="preserve">DCM 2023/58 : DM n° 2 – Budget annexe du complexe sportif Jean Duval </w:t>
      </w:r>
    </w:p>
    <w:p w14:paraId="71AF99A1" w14:textId="77777777" w:rsidR="006D4F0B" w:rsidRPr="006B0DAC" w:rsidRDefault="006D4F0B" w:rsidP="006D4F0B">
      <w:pPr>
        <w:suppressAutoHyphens/>
        <w:spacing w:after="0" w:line="240" w:lineRule="auto"/>
        <w:rPr>
          <w:rFonts w:ascii="Arial" w:eastAsia="Times New Roman" w:hAnsi="Arial" w:cs="Arial"/>
          <w:sz w:val="20"/>
          <w:szCs w:val="20"/>
          <w:lang w:eastAsia="ar-SA"/>
        </w:rPr>
      </w:pPr>
    </w:p>
    <w:p w14:paraId="0EA32B28"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1644" w:right="-23"/>
        <w:jc w:val="both"/>
        <w:rPr>
          <w:rFonts w:ascii="Arial" w:eastAsia="Times New Roman" w:hAnsi="Arial" w:cs="Arial"/>
          <w:sz w:val="20"/>
          <w:szCs w:val="20"/>
          <w:lang w:eastAsia="fr-FR"/>
        </w:rPr>
      </w:pPr>
    </w:p>
    <w:p w14:paraId="3F8D1D81" w14:textId="68671D1F"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sz w:val="20"/>
          <w:szCs w:val="20"/>
          <w:lang w:eastAsia="fr-FR"/>
        </w:rPr>
      </w:pPr>
      <w:r w:rsidRPr="006B0DAC">
        <w:rPr>
          <w:rFonts w:ascii="Arial" w:eastAsia="Times New Roman" w:hAnsi="Arial" w:cs="Arial"/>
          <w:sz w:val="20"/>
          <w:szCs w:val="20"/>
          <w:lang w:eastAsia="fr-FR"/>
        </w:rPr>
        <w:t>Mr PERRIN, Maire, prend la parole et propose au Conseil Municipal de valider un projet de DM n° 2 au</w:t>
      </w:r>
      <w:r>
        <w:rPr>
          <w:rFonts w:ascii="Arial" w:eastAsia="Times New Roman" w:hAnsi="Arial" w:cs="Arial"/>
          <w:sz w:val="20"/>
          <w:szCs w:val="20"/>
          <w:lang w:eastAsia="fr-FR"/>
        </w:rPr>
        <w:t xml:space="preserve"> </w:t>
      </w:r>
      <w:r w:rsidRPr="006B0DAC">
        <w:rPr>
          <w:rFonts w:ascii="Arial" w:eastAsia="Times New Roman" w:hAnsi="Arial" w:cs="Arial"/>
          <w:sz w:val="20"/>
          <w:szCs w:val="20"/>
          <w:lang w:eastAsia="fr-FR"/>
        </w:rPr>
        <w:t>budget annexe du Complexe Sportif Jean Duval.</w:t>
      </w:r>
    </w:p>
    <w:p w14:paraId="2C2377AC"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sz w:val="20"/>
          <w:szCs w:val="20"/>
          <w:lang w:eastAsia="fr-FR"/>
        </w:rPr>
      </w:pPr>
      <w:r w:rsidRPr="006B0DAC">
        <w:rPr>
          <w:rFonts w:ascii="Arial" w:eastAsia="Times New Roman" w:hAnsi="Arial" w:cs="Arial"/>
          <w:sz w:val="20"/>
          <w:szCs w:val="20"/>
          <w:lang w:eastAsia="fr-FR"/>
        </w:rPr>
        <w:t xml:space="preserve">Ce dernier s’établit comme suit : </w:t>
      </w:r>
    </w:p>
    <w:p w14:paraId="60014939"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b/>
          <w:i/>
          <w:sz w:val="20"/>
          <w:szCs w:val="20"/>
          <w:lang w:eastAsia="fr-FR"/>
        </w:rPr>
      </w:pPr>
      <w:r w:rsidRPr="006B0DAC">
        <w:rPr>
          <w:rFonts w:ascii="Arial" w:eastAsia="Times New Roman" w:hAnsi="Arial" w:cs="Arial"/>
          <w:b/>
          <w:i/>
          <w:sz w:val="20"/>
          <w:szCs w:val="20"/>
          <w:u w:val="single"/>
          <w:lang w:eastAsia="fr-FR"/>
        </w:rPr>
        <w:t>Section de fonctionnement</w:t>
      </w:r>
      <w:r w:rsidRPr="006B0DAC">
        <w:rPr>
          <w:rFonts w:ascii="Arial" w:eastAsia="Times New Roman" w:hAnsi="Arial" w:cs="Arial"/>
          <w:b/>
          <w:i/>
          <w:sz w:val="20"/>
          <w:szCs w:val="20"/>
          <w:lang w:eastAsia="fr-FR"/>
        </w:rPr>
        <w:t xml:space="preserve"> : </w:t>
      </w:r>
    </w:p>
    <w:p w14:paraId="6EB11776"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sz w:val="20"/>
          <w:szCs w:val="20"/>
          <w:u w:val="single"/>
          <w:lang w:eastAsia="fr-FR"/>
        </w:rPr>
      </w:pPr>
      <w:r w:rsidRPr="006B0DAC">
        <w:rPr>
          <w:rFonts w:ascii="Arial" w:eastAsia="Times New Roman" w:hAnsi="Arial" w:cs="Arial"/>
          <w:sz w:val="20"/>
          <w:szCs w:val="20"/>
          <w:u w:val="single"/>
          <w:lang w:eastAsia="fr-FR"/>
        </w:rPr>
        <w:t>Dépenses :</w:t>
      </w:r>
    </w:p>
    <w:p w14:paraId="51CDD687"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b/>
          <w:i/>
          <w:sz w:val="20"/>
          <w:szCs w:val="20"/>
          <w:lang w:eastAsia="fr-FR"/>
        </w:rPr>
      </w:pPr>
      <w:r w:rsidRPr="006B0DAC">
        <w:rPr>
          <w:rFonts w:ascii="Arial" w:eastAsia="Times New Roman" w:hAnsi="Arial" w:cs="Arial"/>
          <w:sz w:val="20"/>
          <w:szCs w:val="20"/>
          <w:lang w:eastAsia="fr-FR"/>
        </w:rPr>
        <w:t xml:space="preserve">60611/011 :        </w:t>
      </w:r>
      <w:r w:rsidRPr="006B0DAC">
        <w:rPr>
          <w:rFonts w:ascii="Arial" w:eastAsia="Times New Roman" w:hAnsi="Arial" w:cs="Arial"/>
          <w:b/>
          <w:i/>
          <w:sz w:val="20"/>
          <w:szCs w:val="20"/>
          <w:lang w:eastAsia="fr-FR"/>
        </w:rPr>
        <w:t xml:space="preserve"> -1 100 €</w:t>
      </w:r>
    </w:p>
    <w:p w14:paraId="39812863"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b/>
          <w:i/>
          <w:sz w:val="20"/>
          <w:szCs w:val="20"/>
          <w:lang w:eastAsia="fr-FR"/>
        </w:rPr>
      </w:pPr>
      <w:r w:rsidRPr="006B0DAC">
        <w:rPr>
          <w:rFonts w:ascii="Arial" w:eastAsia="Times New Roman" w:hAnsi="Arial" w:cs="Arial"/>
          <w:sz w:val="20"/>
          <w:szCs w:val="20"/>
          <w:lang w:eastAsia="fr-FR"/>
        </w:rPr>
        <w:t>6161/011</w:t>
      </w:r>
      <w:r w:rsidRPr="006B0DAC">
        <w:rPr>
          <w:rFonts w:ascii="Arial" w:eastAsia="Times New Roman" w:hAnsi="Arial" w:cs="Arial"/>
          <w:b/>
          <w:i/>
          <w:sz w:val="20"/>
          <w:szCs w:val="20"/>
          <w:lang w:eastAsia="fr-FR"/>
        </w:rPr>
        <w:t> </w:t>
      </w:r>
      <w:r w:rsidRPr="006B0DAC">
        <w:rPr>
          <w:rFonts w:ascii="Arial" w:eastAsia="Times New Roman" w:hAnsi="Arial" w:cs="Arial"/>
          <w:sz w:val="20"/>
          <w:szCs w:val="20"/>
          <w:lang w:eastAsia="fr-FR"/>
        </w:rPr>
        <w:t>:</w:t>
      </w:r>
      <w:r w:rsidRPr="006B0DAC">
        <w:rPr>
          <w:rFonts w:ascii="Arial" w:eastAsia="Times New Roman" w:hAnsi="Arial" w:cs="Arial"/>
          <w:b/>
          <w:i/>
          <w:sz w:val="20"/>
          <w:szCs w:val="20"/>
          <w:lang w:eastAsia="fr-FR"/>
        </w:rPr>
        <w:t xml:space="preserve">          +1 100 €</w:t>
      </w:r>
    </w:p>
    <w:p w14:paraId="69DF8319"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sz w:val="20"/>
          <w:szCs w:val="20"/>
          <w:lang w:eastAsia="fr-FR"/>
        </w:rPr>
      </w:pPr>
      <w:r w:rsidRPr="006B0DAC">
        <w:rPr>
          <w:rFonts w:ascii="Arial" w:eastAsia="Times New Roman" w:hAnsi="Arial" w:cs="Arial"/>
          <w:sz w:val="20"/>
          <w:szCs w:val="20"/>
          <w:u w:val="single"/>
          <w:lang w:eastAsia="fr-FR"/>
        </w:rPr>
        <w:t>Recettes</w:t>
      </w:r>
      <w:r w:rsidRPr="006B0DAC">
        <w:rPr>
          <w:rFonts w:ascii="Arial" w:eastAsia="Times New Roman" w:hAnsi="Arial" w:cs="Arial"/>
          <w:sz w:val="20"/>
          <w:szCs w:val="20"/>
          <w:lang w:eastAsia="fr-FR"/>
        </w:rPr>
        <w:t> : RAS</w:t>
      </w:r>
    </w:p>
    <w:p w14:paraId="0B336EDE"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b/>
          <w:i/>
          <w:sz w:val="20"/>
          <w:szCs w:val="20"/>
          <w:lang w:eastAsia="fr-FR"/>
        </w:rPr>
      </w:pPr>
      <w:r w:rsidRPr="006B0DAC">
        <w:rPr>
          <w:rFonts w:ascii="Arial" w:eastAsia="Times New Roman" w:hAnsi="Arial" w:cs="Arial"/>
          <w:b/>
          <w:i/>
          <w:sz w:val="20"/>
          <w:szCs w:val="20"/>
          <w:u w:val="single"/>
          <w:lang w:eastAsia="fr-FR"/>
        </w:rPr>
        <w:t>Section d’investissement</w:t>
      </w:r>
      <w:r w:rsidRPr="006B0DAC">
        <w:rPr>
          <w:rFonts w:ascii="Arial" w:eastAsia="Times New Roman" w:hAnsi="Arial" w:cs="Arial"/>
          <w:b/>
          <w:i/>
          <w:sz w:val="20"/>
          <w:szCs w:val="20"/>
          <w:lang w:eastAsia="fr-FR"/>
        </w:rPr>
        <w:t xml:space="preserve"> : </w:t>
      </w:r>
    </w:p>
    <w:p w14:paraId="2199A568"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sz w:val="20"/>
          <w:szCs w:val="20"/>
          <w:u w:val="single"/>
          <w:lang w:eastAsia="fr-FR"/>
        </w:rPr>
      </w:pPr>
      <w:r w:rsidRPr="006B0DAC">
        <w:rPr>
          <w:rFonts w:ascii="Arial" w:eastAsia="Times New Roman" w:hAnsi="Arial" w:cs="Arial"/>
          <w:sz w:val="20"/>
          <w:szCs w:val="20"/>
          <w:u w:val="single"/>
          <w:lang w:eastAsia="fr-FR"/>
        </w:rPr>
        <w:t xml:space="preserve">Dépenses : </w:t>
      </w:r>
    </w:p>
    <w:p w14:paraId="12CF05D7"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b/>
          <w:sz w:val="20"/>
          <w:szCs w:val="20"/>
          <w:lang w:eastAsia="fr-FR"/>
        </w:rPr>
      </w:pPr>
      <w:r w:rsidRPr="006B0DAC">
        <w:rPr>
          <w:rFonts w:ascii="Arial" w:eastAsia="Times New Roman" w:hAnsi="Arial" w:cs="Arial"/>
          <w:sz w:val="20"/>
          <w:szCs w:val="20"/>
          <w:lang w:eastAsia="fr-FR"/>
        </w:rPr>
        <w:t xml:space="preserve">Art 231/23 :        </w:t>
      </w:r>
      <w:r w:rsidRPr="006B0DAC">
        <w:rPr>
          <w:rFonts w:ascii="Arial" w:eastAsia="Times New Roman" w:hAnsi="Arial" w:cs="Arial"/>
          <w:b/>
          <w:sz w:val="20"/>
          <w:szCs w:val="20"/>
          <w:lang w:eastAsia="fr-FR"/>
        </w:rPr>
        <w:t>-  2 500 €</w:t>
      </w:r>
    </w:p>
    <w:p w14:paraId="7E5B51B9" w14:textId="77777777" w:rsidR="006B0DAC" w:rsidRPr="006B0DAC" w:rsidRDefault="006B0DAC" w:rsidP="006B0DAC">
      <w:pPr>
        <w:widowControl w:val="0"/>
        <w:tabs>
          <w:tab w:val="left" w:pos="851"/>
          <w:tab w:val="left" w:pos="11226"/>
        </w:tabs>
        <w:autoSpaceDE w:val="0"/>
        <w:autoSpaceDN w:val="0"/>
        <w:adjustRightInd w:val="0"/>
        <w:spacing w:after="0" w:line="240" w:lineRule="auto"/>
        <w:ind w:left="-57" w:right="-23"/>
        <w:jc w:val="both"/>
        <w:rPr>
          <w:rFonts w:ascii="Arial" w:eastAsia="Times New Roman" w:hAnsi="Arial" w:cs="Arial"/>
          <w:sz w:val="20"/>
          <w:szCs w:val="20"/>
          <w:lang w:eastAsia="fr-FR"/>
        </w:rPr>
      </w:pPr>
      <w:r w:rsidRPr="006B0DAC">
        <w:rPr>
          <w:rFonts w:ascii="Arial" w:eastAsia="Times New Roman" w:hAnsi="Arial" w:cs="Arial"/>
          <w:sz w:val="20"/>
          <w:szCs w:val="20"/>
          <w:lang w:eastAsia="fr-FR"/>
        </w:rPr>
        <w:t xml:space="preserve">Art 238/23 :       </w:t>
      </w:r>
      <w:r w:rsidRPr="006B0DAC">
        <w:rPr>
          <w:rFonts w:ascii="Arial" w:eastAsia="Times New Roman" w:hAnsi="Arial" w:cs="Arial"/>
          <w:b/>
          <w:sz w:val="20"/>
          <w:szCs w:val="20"/>
          <w:lang w:eastAsia="fr-FR"/>
        </w:rPr>
        <w:t>+  2 500 €</w:t>
      </w:r>
    </w:p>
    <w:p w14:paraId="15DD04E0" w14:textId="77777777" w:rsidR="006B0DAC" w:rsidRPr="006B0DAC" w:rsidRDefault="006B0DAC" w:rsidP="006B0DAC">
      <w:pPr>
        <w:widowControl w:val="0"/>
        <w:tabs>
          <w:tab w:val="left" w:pos="-1276"/>
        </w:tabs>
        <w:autoSpaceDE w:val="0"/>
        <w:autoSpaceDN w:val="0"/>
        <w:adjustRightInd w:val="0"/>
        <w:spacing w:after="0" w:line="240" w:lineRule="auto"/>
        <w:ind w:left="-57" w:right="-23"/>
        <w:jc w:val="both"/>
        <w:rPr>
          <w:rFonts w:ascii="Arial" w:eastAsia="Times New Roman" w:hAnsi="Arial" w:cs="Arial"/>
          <w:sz w:val="20"/>
          <w:szCs w:val="20"/>
          <w:lang w:eastAsia="fr-FR"/>
        </w:rPr>
      </w:pPr>
      <w:r w:rsidRPr="006B0DAC">
        <w:rPr>
          <w:rFonts w:ascii="Arial" w:eastAsia="Times New Roman" w:hAnsi="Arial" w:cs="Arial"/>
          <w:sz w:val="20"/>
          <w:szCs w:val="20"/>
          <w:u w:val="single"/>
          <w:lang w:eastAsia="fr-FR"/>
        </w:rPr>
        <w:t>Recettes</w:t>
      </w:r>
      <w:r w:rsidRPr="006B0DAC">
        <w:rPr>
          <w:rFonts w:ascii="Arial" w:eastAsia="Times New Roman" w:hAnsi="Arial" w:cs="Arial"/>
          <w:sz w:val="20"/>
          <w:szCs w:val="20"/>
          <w:lang w:eastAsia="fr-FR"/>
        </w:rPr>
        <w:t> : RAS</w:t>
      </w:r>
    </w:p>
    <w:p w14:paraId="514FF6E6" w14:textId="77777777" w:rsidR="006B0DAC" w:rsidRPr="006B0DAC" w:rsidRDefault="006B0DAC" w:rsidP="006B0DAC">
      <w:pPr>
        <w:widowControl w:val="0"/>
        <w:tabs>
          <w:tab w:val="left" w:pos="-1276"/>
        </w:tabs>
        <w:autoSpaceDE w:val="0"/>
        <w:autoSpaceDN w:val="0"/>
        <w:adjustRightInd w:val="0"/>
        <w:spacing w:after="0" w:line="240" w:lineRule="auto"/>
        <w:ind w:right="-23"/>
        <w:jc w:val="both"/>
        <w:rPr>
          <w:rFonts w:ascii="Arial" w:eastAsia="Times New Roman" w:hAnsi="Arial" w:cs="Arial"/>
          <w:sz w:val="20"/>
          <w:szCs w:val="20"/>
          <w:lang w:eastAsia="fr-FR"/>
        </w:rPr>
      </w:pPr>
      <w:r w:rsidRPr="006B0DAC">
        <w:rPr>
          <w:rFonts w:ascii="Arial" w:eastAsia="Times New Roman" w:hAnsi="Arial" w:cs="Arial"/>
          <w:sz w:val="20"/>
          <w:szCs w:val="20"/>
          <w:lang w:eastAsia="fr-FR"/>
        </w:rPr>
        <w:t>Son exposé terminé, Mr PERRIN, Maire sollicite le vote de l’assemblée.</w:t>
      </w:r>
    </w:p>
    <w:p w14:paraId="03BFB77D" w14:textId="77777777" w:rsidR="006B0DAC" w:rsidRPr="006B0DAC" w:rsidRDefault="006B0DAC" w:rsidP="006B0DAC">
      <w:pPr>
        <w:widowControl w:val="0"/>
        <w:tabs>
          <w:tab w:val="left" w:pos="-1276"/>
        </w:tabs>
        <w:autoSpaceDE w:val="0"/>
        <w:autoSpaceDN w:val="0"/>
        <w:adjustRightInd w:val="0"/>
        <w:spacing w:after="0" w:line="240" w:lineRule="auto"/>
        <w:ind w:right="-23"/>
        <w:jc w:val="both"/>
        <w:rPr>
          <w:rFonts w:ascii="Arial" w:eastAsia="Times New Roman" w:hAnsi="Arial" w:cs="Arial"/>
          <w:sz w:val="20"/>
          <w:szCs w:val="20"/>
          <w:lang w:eastAsia="fr-FR"/>
        </w:rPr>
      </w:pPr>
    </w:p>
    <w:p w14:paraId="6CEEF965" w14:textId="4725CDCA" w:rsidR="006B0DAC" w:rsidRDefault="006B0DAC" w:rsidP="006B0DAC">
      <w:pPr>
        <w:widowControl w:val="0"/>
        <w:tabs>
          <w:tab w:val="left" w:pos="1814"/>
        </w:tabs>
        <w:autoSpaceDE w:val="0"/>
        <w:autoSpaceDN w:val="0"/>
        <w:adjustRightInd w:val="0"/>
        <w:spacing w:after="0" w:line="240" w:lineRule="auto"/>
        <w:ind w:left="-57" w:right="-23"/>
        <w:jc w:val="both"/>
        <w:rPr>
          <w:rFonts w:ascii="Arial" w:eastAsia="Times New Roman" w:hAnsi="Arial" w:cs="Arial"/>
          <w:b/>
          <w:i/>
          <w:sz w:val="20"/>
          <w:szCs w:val="20"/>
          <w:lang w:eastAsia="fr-FR"/>
        </w:rPr>
      </w:pPr>
      <w:r w:rsidRPr="006B0DAC">
        <w:rPr>
          <w:rFonts w:ascii="Arial" w:eastAsia="Times New Roman" w:hAnsi="Arial" w:cs="Arial"/>
          <w:b/>
          <w:i/>
          <w:sz w:val="20"/>
          <w:szCs w:val="20"/>
          <w:lang w:eastAsia="fr-FR"/>
        </w:rPr>
        <w:t>Après en avoir délibéré, le Conseil Municipal décide à l’unanimité de valider la proposition et d’autoriser Mr le Maire ou son représentant à signer tous documents afférents à la présente délibération.</w:t>
      </w:r>
    </w:p>
    <w:p w14:paraId="105488A4" w14:textId="77777777" w:rsidR="006B0DAC" w:rsidRPr="006B0DAC" w:rsidRDefault="006B0DAC" w:rsidP="006B0DAC">
      <w:pPr>
        <w:widowControl w:val="0"/>
        <w:tabs>
          <w:tab w:val="left" w:pos="1814"/>
        </w:tabs>
        <w:autoSpaceDE w:val="0"/>
        <w:autoSpaceDN w:val="0"/>
        <w:adjustRightInd w:val="0"/>
        <w:spacing w:after="0" w:line="240" w:lineRule="auto"/>
        <w:ind w:left="-57" w:right="-23"/>
        <w:jc w:val="both"/>
        <w:rPr>
          <w:rFonts w:ascii="Arial" w:eastAsia="Times New Roman" w:hAnsi="Arial" w:cs="Arial"/>
          <w:sz w:val="20"/>
          <w:szCs w:val="20"/>
          <w:lang w:eastAsia="fr-FR"/>
        </w:rPr>
      </w:pPr>
    </w:p>
    <w:p w14:paraId="56D38575" w14:textId="77777777" w:rsidR="006D4F0B" w:rsidRPr="006D4F0B" w:rsidRDefault="006D4F0B" w:rsidP="006D4F0B">
      <w:pPr>
        <w:spacing w:after="0" w:line="240" w:lineRule="auto"/>
        <w:ind w:right="-22"/>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DCM 2023/59 : GRDF – Revalorisation de la RODP pour 2023</w:t>
      </w:r>
    </w:p>
    <w:p w14:paraId="0BB3C7BA" w14:textId="77777777" w:rsidR="006D4F0B" w:rsidRPr="006D4F0B" w:rsidRDefault="006D4F0B" w:rsidP="001E08C9">
      <w:pPr>
        <w:widowControl w:val="0"/>
        <w:tabs>
          <w:tab w:val="left" w:pos="851"/>
          <w:tab w:val="left" w:pos="11226"/>
        </w:tabs>
        <w:autoSpaceDE w:val="0"/>
        <w:autoSpaceDN w:val="0"/>
        <w:adjustRightInd w:val="0"/>
        <w:spacing w:after="0" w:line="240" w:lineRule="auto"/>
        <w:ind w:left="-57" w:right="624"/>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 xml:space="preserve">M. PERRIN, Maire explique qu’en vertu du décret n° 2007-606 du 25 avril 2007, l’occupation </w:t>
      </w:r>
      <w:r w:rsidRPr="006D4F0B">
        <w:rPr>
          <w:rFonts w:ascii="Calibri Light" w:eastAsia="Times New Roman" w:hAnsi="Calibri Light" w:cs="Times New Roman"/>
          <w:lang w:eastAsia="fr-FR"/>
        </w:rPr>
        <w:lastRenderedPageBreak/>
        <w:t xml:space="preserve">du domaine public (RODP) par les ouvrages de distribution de gaz naturel sur la commune de Saint-Georges-De-Mons donne lieu au paiement d’une redevance d’occupation du domaine Public (RODP).  Il est ainsi proposé au Conseil Municipal de valider la revalorisation de cette redevance pour 2023. </w:t>
      </w:r>
    </w:p>
    <w:p w14:paraId="0B01E578" w14:textId="77777777" w:rsidR="006D4F0B" w:rsidRPr="006D4F0B" w:rsidRDefault="006D4F0B" w:rsidP="001E08C9">
      <w:pPr>
        <w:widowControl w:val="0"/>
        <w:tabs>
          <w:tab w:val="left" w:pos="851"/>
          <w:tab w:val="left" w:pos="11226"/>
        </w:tabs>
        <w:autoSpaceDE w:val="0"/>
        <w:autoSpaceDN w:val="0"/>
        <w:adjustRightInd w:val="0"/>
        <w:spacing w:after="0" w:line="240" w:lineRule="auto"/>
        <w:ind w:left="-57" w:right="624"/>
        <w:jc w:val="both"/>
        <w:rPr>
          <w:rFonts w:ascii="Calibri Light" w:eastAsia="Times New Roman" w:hAnsi="Calibri Light" w:cs="Times New Roman"/>
          <w:b/>
          <w:u w:val="single"/>
          <w:lang w:eastAsia="fr-FR"/>
        </w:rPr>
      </w:pPr>
      <w:r w:rsidRPr="006D4F0B">
        <w:rPr>
          <w:rFonts w:ascii="Calibri Light" w:eastAsia="Times New Roman" w:hAnsi="Calibri Light" w:cs="Times New Roman"/>
          <w:lang w:eastAsia="fr-FR"/>
        </w:rPr>
        <w:t xml:space="preserve"> </w:t>
      </w:r>
      <w:r w:rsidRPr="006D4F0B">
        <w:rPr>
          <w:rFonts w:ascii="Calibri Light" w:eastAsia="Times New Roman" w:hAnsi="Calibri Light" w:cs="Times New Roman"/>
          <w:b/>
          <w:u w:val="single"/>
          <w:lang w:eastAsia="fr-FR"/>
        </w:rPr>
        <w:t xml:space="preserve">Pour la RODP : </w:t>
      </w:r>
    </w:p>
    <w:p w14:paraId="62CCD73A" w14:textId="77777777" w:rsidR="006D4F0B" w:rsidRPr="006D4F0B" w:rsidRDefault="006D4F0B" w:rsidP="001E08C9">
      <w:pPr>
        <w:widowControl w:val="0"/>
        <w:tabs>
          <w:tab w:val="left" w:pos="851"/>
          <w:tab w:val="left" w:pos="11226"/>
        </w:tabs>
        <w:autoSpaceDE w:val="0"/>
        <w:autoSpaceDN w:val="0"/>
        <w:adjustRightInd w:val="0"/>
        <w:spacing w:after="0" w:line="240" w:lineRule="auto"/>
        <w:ind w:left="-57" w:right="624"/>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 xml:space="preserve">[(0.035 x L) + 100 ] x CR </w:t>
      </w:r>
    </w:p>
    <w:p w14:paraId="6769B378" w14:textId="77777777" w:rsidR="006D4F0B" w:rsidRPr="006D4F0B" w:rsidRDefault="006D4F0B" w:rsidP="001E08C9">
      <w:pPr>
        <w:widowControl w:val="0"/>
        <w:tabs>
          <w:tab w:val="left" w:pos="851"/>
          <w:tab w:val="left" w:pos="11226"/>
        </w:tabs>
        <w:autoSpaceDE w:val="0"/>
        <w:autoSpaceDN w:val="0"/>
        <w:adjustRightInd w:val="0"/>
        <w:spacing w:after="0" w:line="240" w:lineRule="auto"/>
        <w:ind w:left="-57" w:right="624"/>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 xml:space="preserve">« CR » étant le coefficient de revalorisation. </w:t>
      </w:r>
    </w:p>
    <w:p w14:paraId="5D16F5E8" w14:textId="77777777" w:rsidR="006D4F0B" w:rsidRPr="006D4F0B" w:rsidRDefault="006D4F0B" w:rsidP="001E08C9">
      <w:pPr>
        <w:spacing w:after="0" w:line="240" w:lineRule="auto"/>
        <w:ind w:left="-57" w:right="624"/>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 L » étant la longueur en mètres des canalisations construites, renouvelées sur le domaine public communal et mises en gaz au cours de l’année au titre de laquelle la redevance est due.</w:t>
      </w:r>
    </w:p>
    <w:p w14:paraId="54E4B406" w14:textId="77777777" w:rsidR="006D4F0B" w:rsidRPr="006D4F0B" w:rsidRDefault="006D4F0B" w:rsidP="001E08C9">
      <w:pPr>
        <w:spacing w:after="0" w:line="240" w:lineRule="auto"/>
        <w:ind w:left="-57" w:right="624"/>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[(0.035*14 643) + 100] * 1.39 = 851 €</w:t>
      </w:r>
    </w:p>
    <w:p w14:paraId="64DB35DA" w14:textId="77777777" w:rsidR="006D4F0B" w:rsidRPr="006D4F0B" w:rsidRDefault="006D4F0B" w:rsidP="001E08C9">
      <w:pPr>
        <w:spacing w:after="0" w:line="240" w:lineRule="auto"/>
        <w:ind w:left="-57" w:right="624"/>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Conformément à l’article L2322-4 du Code Général de la propriété des personnes publiques, la règle de l’arrondi à l’euro le plus proche est appliquée.</w:t>
      </w:r>
    </w:p>
    <w:p w14:paraId="48ADC6B5" w14:textId="77777777" w:rsidR="006D4F0B" w:rsidRPr="006D4F0B" w:rsidRDefault="006D4F0B" w:rsidP="001E08C9">
      <w:pPr>
        <w:spacing w:after="0" w:line="240" w:lineRule="auto"/>
        <w:ind w:left="-57" w:right="624"/>
        <w:jc w:val="both"/>
        <w:rPr>
          <w:rFonts w:ascii="Calibri Light" w:eastAsia="Times New Roman" w:hAnsi="Calibri Light" w:cs="Arial"/>
          <w:lang w:eastAsia="fr-FR"/>
        </w:rPr>
      </w:pPr>
      <w:r w:rsidRPr="006D4F0B">
        <w:rPr>
          <w:rFonts w:ascii="Calibri Light" w:eastAsia="Times New Roman" w:hAnsi="Calibri Light" w:cs="Arial"/>
          <w:lang w:eastAsia="fr-FR"/>
        </w:rPr>
        <w:t xml:space="preserve">Son exposé terminé, le Maire sollicite les débats dans l’assemblée. Les propos tenus au sein de l’assemblée sont consignés au Procès-Verbal. </w:t>
      </w:r>
    </w:p>
    <w:p w14:paraId="4DACF7C7" w14:textId="77777777" w:rsidR="006D4F0B" w:rsidRPr="006D4F0B" w:rsidRDefault="006D4F0B" w:rsidP="001E08C9">
      <w:pPr>
        <w:spacing w:after="0" w:line="240" w:lineRule="auto"/>
        <w:ind w:left="-57" w:right="624"/>
        <w:jc w:val="both"/>
        <w:rPr>
          <w:rFonts w:ascii="Calibri Light" w:eastAsia="Times New Roman" w:hAnsi="Calibri Light" w:cs="Arial"/>
          <w:sz w:val="20"/>
          <w:szCs w:val="20"/>
          <w:lang w:eastAsia="fr-FR"/>
        </w:rPr>
      </w:pPr>
      <w:r w:rsidRPr="006D4F0B">
        <w:rPr>
          <w:rFonts w:ascii="Calibri Light" w:eastAsia="Times New Roman" w:hAnsi="Calibri Light" w:cs="Arial"/>
          <w:sz w:val="20"/>
          <w:szCs w:val="20"/>
          <w:lang w:eastAsia="fr-FR"/>
        </w:rPr>
        <w:t>A l’issue des débats, le Maire sollicite le vote de l’assemblée.</w:t>
      </w:r>
    </w:p>
    <w:p w14:paraId="7FAA67F4" w14:textId="77777777" w:rsidR="006D4F0B" w:rsidRPr="006D4F0B" w:rsidRDefault="006D4F0B" w:rsidP="001E08C9">
      <w:pPr>
        <w:spacing w:after="0" w:line="240" w:lineRule="auto"/>
        <w:ind w:left="-57" w:right="624"/>
        <w:jc w:val="both"/>
        <w:rPr>
          <w:rFonts w:ascii="Calibri Light" w:eastAsia="Times New Roman" w:hAnsi="Calibri Light" w:cs="Arial"/>
          <w:sz w:val="20"/>
          <w:szCs w:val="20"/>
          <w:lang w:eastAsia="fr-FR"/>
        </w:rPr>
      </w:pPr>
    </w:p>
    <w:p w14:paraId="4762F39A" w14:textId="77777777" w:rsidR="006D4F0B" w:rsidRPr="006D4F0B" w:rsidRDefault="006D4F0B" w:rsidP="001E08C9">
      <w:pPr>
        <w:spacing w:after="0" w:line="240" w:lineRule="auto"/>
        <w:ind w:left="-57" w:right="62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Le Conseil Municipal, après en avoir délibéré, à l’unanimité, décide : </w:t>
      </w:r>
    </w:p>
    <w:p w14:paraId="3A282D71" w14:textId="77777777" w:rsidR="006D4F0B" w:rsidRPr="006D4F0B" w:rsidRDefault="006D4F0B" w:rsidP="001E08C9">
      <w:pPr>
        <w:numPr>
          <w:ilvl w:val="0"/>
          <w:numId w:val="2"/>
        </w:numPr>
        <w:suppressAutoHyphens/>
        <w:spacing w:after="0" w:line="240" w:lineRule="auto"/>
        <w:ind w:left="-57" w:right="62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D’ACCEPTER la proposition,</w:t>
      </w:r>
    </w:p>
    <w:p w14:paraId="3264215E" w14:textId="77777777" w:rsidR="006D4F0B" w:rsidRPr="006D4F0B" w:rsidRDefault="006D4F0B" w:rsidP="001E08C9">
      <w:pPr>
        <w:numPr>
          <w:ilvl w:val="0"/>
          <w:numId w:val="2"/>
        </w:numPr>
        <w:suppressAutoHyphens/>
        <w:spacing w:after="0" w:line="240" w:lineRule="auto"/>
        <w:ind w:left="-57" w:right="62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D’AUTORISER Mr le Maire ou son représentant à signer tous documents afférents à la présente délibération.</w:t>
      </w:r>
    </w:p>
    <w:p w14:paraId="4660DA68" w14:textId="77777777" w:rsidR="006D4F0B" w:rsidRPr="006D4F0B" w:rsidRDefault="006D4F0B" w:rsidP="006D4F0B">
      <w:pPr>
        <w:suppressAutoHyphens/>
        <w:spacing w:after="0" w:line="240" w:lineRule="auto"/>
        <w:rPr>
          <w:rFonts w:ascii="Times New Roman" w:eastAsia="Times New Roman" w:hAnsi="Times New Roman" w:cs="Times New Roman"/>
          <w:sz w:val="24"/>
          <w:szCs w:val="24"/>
          <w:lang w:eastAsia="ar-SA"/>
        </w:rPr>
      </w:pPr>
    </w:p>
    <w:p w14:paraId="0CA797A9"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DCM 2023/60 : Admission de créances en non valeurs</w:t>
      </w:r>
    </w:p>
    <w:p w14:paraId="1471D3A3"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p w14:paraId="6DD0D241" w14:textId="77777777" w:rsidR="006D4F0B" w:rsidRPr="006D4F0B" w:rsidRDefault="006D4F0B" w:rsidP="006D4F0B">
      <w:pPr>
        <w:spacing w:after="0" w:line="240" w:lineRule="auto"/>
        <w:ind w:left="-57" w:right="397"/>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 xml:space="preserve">M. PERRIN, prend la parole et présente au conseil municipal la demande du percepteur, de procéder à l’inscription en non-valeur (créances non recouvrables) de plusieurs titres de cantine scolaire pour un bénéficiaire. L’ensemble pour un total de 243.80 € qui seraient à inscrire à l’article 654-1 du budget principal 2023 pour 119.50 € et à l’article 654-2 pour 124.30€. </w:t>
      </w:r>
    </w:p>
    <w:p w14:paraId="7F1EF0BC" w14:textId="77777777" w:rsidR="006D4F0B" w:rsidRPr="006D4F0B" w:rsidRDefault="006D4F0B" w:rsidP="006D4F0B">
      <w:pPr>
        <w:spacing w:after="0" w:line="240" w:lineRule="auto"/>
        <w:ind w:left="-57" w:right="397"/>
        <w:jc w:val="both"/>
        <w:rPr>
          <w:rFonts w:ascii="Calibri Light" w:eastAsia="Times New Roman" w:hAnsi="Calibri Light" w:cs="Times New Roman"/>
          <w:lang w:eastAsia="fr-FR"/>
        </w:rPr>
      </w:pPr>
    </w:p>
    <w:p w14:paraId="61065681" w14:textId="77777777" w:rsidR="006D4F0B" w:rsidRPr="006D4F0B" w:rsidRDefault="006D4F0B" w:rsidP="006D4F0B">
      <w:pPr>
        <w:spacing w:after="0" w:line="240" w:lineRule="auto"/>
        <w:ind w:left="-57" w:right="397"/>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M. PERRIN explique que cette démarche nait d’</w:t>
      </w:r>
      <w:r w:rsidRPr="006D4F0B">
        <w:rPr>
          <w:rFonts w:ascii="Calibri Light" w:eastAsia="Times New Roman" w:hAnsi="Calibri Light" w:cs="Arial"/>
          <w:lang w:eastAsia="fr-FR"/>
        </w:rPr>
        <w:t>une décision du Tribunal d’instance de Riom portant force exécutoire au rétablissement personnel sans liquidation judiciaire</w:t>
      </w:r>
      <w:r w:rsidRPr="006D4F0B">
        <w:rPr>
          <w:rFonts w:ascii="Calibri Light" w:eastAsia="Times New Roman" w:hAnsi="Calibri Light" w:cs="Times New Roman"/>
          <w:lang w:eastAsia="fr-FR"/>
        </w:rPr>
        <w:t xml:space="preserve"> de l’administré concerné.</w:t>
      </w:r>
    </w:p>
    <w:p w14:paraId="4B317698" w14:textId="77777777" w:rsidR="006D4F0B" w:rsidRPr="006D4F0B" w:rsidRDefault="006D4F0B" w:rsidP="006D4F0B">
      <w:pPr>
        <w:spacing w:after="0" w:line="240" w:lineRule="auto"/>
        <w:ind w:left="-57" w:right="397"/>
        <w:jc w:val="both"/>
        <w:rPr>
          <w:rFonts w:ascii="Calibri Light" w:eastAsia="Times New Roman" w:hAnsi="Calibri Light" w:cs="Times New Roman"/>
          <w:lang w:eastAsia="fr-FR"/>
        </w:rPr>
      </w:pPr>
    </w:p>
    <w:p w14:paraId="439F75FE" w14:textId="77777777" w:rsidR="006D4F0B" w:rsidRPr="006D4F0B" w:rsidRDefault="006D4F0B" w:rsidP="006D4F0B">
      <w:pPr>
        <w:spacing w:after="0" w:line="240" w:lineRule="auto"/>
        <w:ind w:left="-57" w:right="397"/>
        <w:jc w:val="both"/>
        <w:rPr>
          <w:rFonts w:ascii="Calibri Light" w:eastAsia="Times New Roman" w:hAnsi="Calibri Light" w:cs="Arial"/>
          <w:lang w:eastAsia="fr-FR"/>
        </w:rPr>
      </w:pPr>
      <w:r w:rsidRPr="006D4F0B">
        <w:rPr>
          <w:rFonts w:ascii="Calibri Light" w:eastAsia="Times New Roman" w:hAnsi="Calibri Light" w:cs="Arial"/>
          <w:lang w:eastAsia="fr-FR"/>
        </w:rPr>
        <w:t xml:space="preserve">Son exposé terminé, il sollicite le débat dans l’assemblée. Les propos tenus au sein de l’assemblée sont consignés au Procès-Verbal. </w:t>
      </w:r>
    </w:p>
    <w:p w14:paraId="577E63C5" w14:textId="77777777" w:rsidR="006D4F0B" w:rsidRPr="006D4F0B" w:rsidRDefault="006D4F0B" w:rsidP="006D4F0B">
      <w:pPr>
        <w:spacing w:after="0" w:line="240" w:lineRule="auto"/>
        <w:ind w:left="-57" w:right="397"/>
        <w:jc w:val="both"/>
        <w:rPr>
          <w:rFonts w:ascii="Calibri Light" w:eastAsia="Times New Roman" w:hAnsi="Calibri Light" w:cs="Arial"/>
          <w:lang w:eastAsia="fr-FR"/>
        </w:rPr>
      </w:pPr>
      <w:r w:rsidRPr="006D4F0B">
        <w:rPr>
          <w:rFonts w:ascii="Calibri Light" w:eastAsia="Times New Roman" w:hAnsi="Calibri Light" w:cs="Arial"/>
          <w:lang w:eastAsia="fr-FR"/>
        </w:rPr>
        <w:t>A l’issue des débats, le Maire sollicite le vote de l’assemblée.</w:t>
      </w:r>
    </w:p>
    <w:p w14:paraId="26C655E2" w14:textId="77777777" w:rsidR="006D4F0B" w:rsidRPr="006D4F0B" w:rsidRDefault="006D4F0B" w:rsidP="006D4F0B">
      <w:pPr>
        <w:spacing w:after="0" w:line="240" w:lineRule="auto"/>
        <w:ind w:left="-57" w:right="397"/>
        <w:jc w:val="both"/>
        <w:rPr>
          <w:rFonts w:ascii="Calibri Light" w:eastAsia="Times New Roman" w:hAnsi="Calibri Light" w:cs="Arial"/>
          <w:lang w:eastAsia="fr-FR"/>
        </w:rPr>
      </w:pPr>
    </w:p>
    <w:p w14:paraId="21D9865C" w14:textId="77777777" w:rsidR="006D4F0B" w:rsidRPr="006D4F0B" w:rsidRDefault="006D4F0B" w:rsidP="006D4F0B">
      <w:pPr>
        <w:widowControl w:val="0"/>
        <w:autoSpaceDE w:val="0"/>
        <w:autoSpaceDN w:val="0"/>
        <w:adjustRightInd w:val="0"/>
        <w:spacing w:after="0" w:line="240" w:lineRule="auto"/>
        <w:ind w:left="-57" w:right="397"/>
        <w:jc w:val="both"/>
        <w:rPr>
          <w:rFonts w:ascii="Calibri Light" w:eastAsia="Times New Roman" w:hAnsi="Calibri Light" w:cs="Calibri"/>
          <w:b/>
          <w:bCs/>
          <w:i/>
          <w:iCs/>
          <w:lang w:eastAsia="fr-FR"/>
        </w:rPr>
      </w:pPr>
      <w:r w:rsidRPr="006D4F0B">
        <w:rPr>
          <w:rFonts w:ascii="Calibri Light" w:eastAsia="Times New Roman" w:hAnsi="Calibri Light" w:cs="Calibri"/>
          <w:b/>
          <w:bCs/>
          <w:i/>
          <w:iCs/>
          <w:lang w:eastAsia="fr-FR"/>
        </w:rPr>
        <w:t>Le Conseil Municipal, après en avoir délibéré, décide à l'unanimité d’approuver la proposition et :</w:t>
      </w:r>
    </w:p>
    <w:p w14:paraId="3104474C" w14:textId="77777777" w:rsidR="006D4F0B" w:rsidRPr="006D4F0B" w:rsidRDefault="006D4F0B" w:rsidP="006D4F0B">
      <w:pPr>
        <w:widowControl w:val="0"/>
        <w:numPr>
          <w:ilvl w:val="0"/>
          <w:numId w:val="6"/>
        </w:numPr>
        <w:suppressAutoHyphens/>
        <w:autoSpaceDE w:val="0"/>
        <w:autoSpaceDN w:val="0"/>
        <w:adjustRightInd w:val="0"/>
        <w:spacing w:after="0" w:line="240" w:lineRule="auto"/>
        <w:ind w:left="-57" w:right="397"/>
        <w:jc w:val="both"/>
        <w:rPr>
          <w:rFonts w:ascii="Calibri Light" w:eastAsia="Times New Roman" w:hAnsi="Calibri Light" w:cs="Calibri"/>
          <w:b/>
          <w:bCs/>
          <w:i/>
          <w:iCs/>
          <w:lang w:eastAsia="fr-FR"/>
        </w:rPr>
      </w:pPr>
      <w:r w:rsidRPr="006D4F0B">
        <w:rPr>
          <w:rFonts w:ascii="Calibri Light" w:eastAsia="Times New Roman" w:hAnsi="Calibri Light" w:cs="Calibri"/>
          <w:b/>
          <w:bCs/>
          <w:i/>
          <w:iCs/>
          <w:lang w:eastAsia="fr-FR"/>
        </w:rPr>
        <w:t>AUTORISE l’inscription en non-valeur des créances précitées ;</w:t>
      </w:r>
    </w:p>
    <w:p w14:paraId="0C2FFA37"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57" w:right="397"/>
        <w:jc w:val="both"/>
        <w:textAlignment w:val="baseline"/>
        <w:rPr>
          <w:rFonts w:ascii="Arial" w:eastAsia="Times New Roman" w:hAnsi="Arial" w:cs="Arial"/>
          <w:sz w:val="20"/>
          <w:szCs w:val="20"/>
          <w:lang w:eastAsia="fr-FR"/>
        </w:rPr>
      </w:pPr>
      <w:r w:rsidRPr="006D4F0B">
        <w:rPr>
          <w:rFonts w:ascii="Calibri Light" w:eastAsia="Times New Roman" w:hAnsi="Calibri Light" w:cs="Calibri"/>
          <w:b/>
          <w:bCs/>
          <w:i/>
          <w:iCs/>
          <w:lang w:eastAsia="fr-FR"/>
        </w:rPr>
        <w:t>AUTORISE Mr Le Maire ou son représentant à signer tous documents afférents à la présente délibération.</w:t>
      </w:r>
    </w:p>
    <w:p w14:paraId="279ECE06"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1701" w:right="1529"/>
        <w:jc w:val="both"/>
        <w:textAlignment w:val="baseline"/>
        <w:rPr>
          <w:rFonts w:ascii="Arial" w:eastAsia="Times New Roman" w:hAnsi="Arial" w:cs="Arial"/>
          <w:sz w:val="20"/>
          <w:szCs w:val="20"/>
          <w:lang w:eastAsia="fr-FR"/>
        </w:rPr>
      </w:pPr>
    </w:p>
    <w:p w14:paraId="12527EF2" w14:textId="77777777" w:rsidR="006D4F0B" w:rsidRPr="006D4F0B" w:rsidRDefault="006D4F0B" w:rsidP="006D4F0B">
      <w:pPr>
        <w:widowControl w:val="0"/>
        <w:tabs>
          <w:tab w:val="left" w:pos="1814"/>
        </w:tabs>
        <w:autoSpaceDE w:val="0"/>
        <w:autoSpaceDN w:val="0"/>
        <w:adjustRightInd w:val="0"/>
        <w:spacing w:after="0" w:line="240" w:lineRule="auto"/>
        <w:ind w:right="113"/>
        <w:jc w:val="both"/>
        <w:rPr>
          <w:rFonts w:ascii="Arial" w:eastAsia="Times New Roman" w:hAnsi="Arial" w:cs="Arial"/>
          <w:bCs/>
          <w:sz w:val="20"/>
          <w:szCs w:val="20"/>
          <w:lang w:eastAsia="fr-FR"/>
        </w:rPr>
      </w:pPr>
    </w:p>
    <w:p w14:paraId="01DCB753"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DCM 2023/61 : Loyers et charges locatives pour 2024</w:t>
      </w:r>
    </w:p>
    <w:p w14:paraId="0B71A17B"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p>
    <w:p w14:paraId="214C9340" w14:textId="77777777" w:rsidR="006D4F0B" w:rsidRPr="006D4F0B" w:rsidRDefault="006D4F0B" w:rsidP="006D4F0B">
      <w:pPr>
        <w:widowControl w:val="0"/>
        <w:tabs>
          <w:tab w:val="left" w:pos="851"/>
          <w:tab w:val="left" w:pos="11226"/>
        </w:tabs>
        <w:suppressAutoHyphens/>
        <w:autoSpaceDE w:val="0"/>
        <w:autoSpaceDN w:val="0"/>
        <w:adjustRightInd w:val="0"/>
        <w:spacing w:after="0" w:line="240" w:lineRule="auto"/>
        <w:ind w:left="-113" w:right="454"/>
        <w:jc w:val="both"/>
        <w:rPr>
          <w:rFonts w:ascii="Calibri Light" w:eastAsia="Times New Roman" w:hAnsi="Calibri Light" w:cs="Arial"/>
          <w:lang w:eastAsia="ar-SA"/>
        </w:rPr>
      </w:pPr>
      <w:r w:rsidRPr="006D4F0B">
        <w:rPr>
          <w:rFonts w:ascii="Calibri Light" w:eastAsia="Times New Roman" w:hAnsi="Calibri Light" w:cs="Arial"/>
          <w:lang w:eastAsia="ar-SA"/>
        </w:rPr>
        <w:t xml:space="preserve">Mr PERRIN, Maire, prend la parole et propose au Conseil Municipal de ne pas appliquer l’actualisation des loyers et charges pour l’année 2024, estimant que la conjoncture actuelle n’est pas propice aux augmentations. </w:t>
      </w:r>
    </w:p>
    <w:p w14:paraId="11B9C520" w14:textId="77777777" w:rsidR="006D4F0B" w:rsidRPr="006D4F0B" w:rsidRDefault="006D4F0B" w:rsidP="006D4F0B">
      <w:pPr>
        <w:widowControl w:val="0"/>
        <w:tabs>
          <w:tab w:val="left" w:pos="851"/>
          <w:tab w:val="left" w:pos="11226"/>
        </w:tabs>
        <w:suppressAutoHyphens/>
        <w:autoSpaceDE w:val="0"/>
        <w:autoSpaceDN w:val="0"/>
        <w:adjustRightInd w:val="0"/>
        <w:spacing w:after="0" w:line="240" w:lineRule="auto"/>
        <w:ind w:left="-113" w:right="454"/>
        <w:jc w:val="both"/>
        <w:rPr>
          <w:rFonts w:ascii="Calibri Light" w:eastAsia="Times New Roman" w:hAnsi="Calibri Light" w:cs="Arial"/>
          <w:lang w:eastAsia="ar-SA"/>
        </w:rPr>
      </w:pPr>
    </w:p>
    <w:p w14:paraId="1ECC20C6" w14:textId="77777777" w:rsidR="006D4F0B" w:rsidRPr="006D4F0B" w:rsidRDefault="006D4F0B" w:rsidP="006D4F0B">
      <w:pPr>
        <w:widowControl w:val="0"/>
        <w:tabs>
          <w:tab w:val="left" w:pos="851"/>
          <w:tab w:val="left" w:pos="11226"/>
        </w:tabs>
        <w:suppressAutoHyphens/>
        <w:autoSpaceDE w:val="0"/>
        <w:autoSpaceDN w:val="0"/>
        <w:adjustRightInd w:val="0"/>
        <w:spacing w:after="0" w:line="240" w:lineRule="auto"/>
        <w:ind w:left="-113" w:right="454"/>
        <w:jc w:val="both"/>
        <w:rPr>
          <w:rFonts w:ascii="Calibri Light" w:eastAsia="Times New Roman" w:hAnsi="Calibri Light" w:cs="Arial"/>
          <w:lang w:eastAsia="ar-SA"/>
        </w:rPr>
      </w:pPr>
      <w:r w:rsidRPr="006D4F0B">
        <w:rPr>
          <w:rFonts w:ascii="Calibri Light" w:eastAsia="Times New Roman" w:hAnsi="Calibri Light" w:cs="Arial"/>
          <w:lang w:eastAsia="ar-SA"/>
        </w:rPr>
        <w:t xml:space="preserve">Il donne lecture des données financières à l’assemblée inchangées par rapport à 2023. </w:t>
      </w:r>
    </w:p>
    <w:p w14:paraId="18121A58" w14:textId="77777777" w:rsidR="006D4F0B" w:rsidRPr="006D4F0B" w:rsidRDefault="006D4F0B" w:rsidP="006D4F0B">
      <w:pPr>
        <w:suppressAutoHyphens/>
        <w:spacing w:after="0" w:line="240" w:lineRule="auto"/>
        <w:ind w:left="-113" w:right="454"/>
        <w:jc w:val="both"/>
        <w:rPr>
          <w:rFonts w:ascii="Calibri Light" w:eastAsia="Times New Roman" w:hAnsi="Calibri Light" w:cs="Arial"/>
          <w:lang w:eastAsia="ar-SA"/>
        </w:rPr>
      </w:pPr>
      <w:r w:rsidRPr="006D4F0B">
        <w:rPr>
          <w:rFonts w:ascii="Calibri Light" w:eastAsia="Times New Roman" w:hAnsi="Calibri Light" w:cs="Arial"/>
          <w:lang w:eastAsia="ar-SA"/>
        </w:rPr>
        <w:t xml:space="preserve">Son exposé terminé, il sollicite le débat dans l’assemblée. Les propos tenus au sein de l’assemblée sont consignés au Procès-Verbal. </w:t>
      </w:r>
    </w:p>
    <w:p w14:paraId="09896BF7" w14:textId="77777777" w:rsidR="006D4F0B" w:rsidRPr="006D4F0B" w:rsidRDefault="006D4F0B" w:rsidP="006D4F0B">
      <w:pPr>
        <w:suppressAutoHyphens/>
        <w:spacing w:after="0" w:line="240" w:lineRule="auto"/>
        <w:ind w:left="-113" w:right="454"/>
        <w:jc w:val="both"/>
        <w:rPr>
          <w:rFonts w:ascii="Calibri Light" w:eastAsia="Times New Roman" w:hAnsi="Calibri Light" w:cs="Arial"/>
          <w:lang w:eastAsia="ar-SA"/>
        </w:rPr>
      </w:pPr>
    </w:p>
    <w:p w14:paraId="77FF9138" w14:textId="77777777" w:rsidR="006D4F0B" w:rsidRPr="006D4F0B" w:rsidRDefault="006D4F0B" w:rsidP="006D4F0B">
      <w:pPr>
        <w:suppressAutoHyphens/>
        <w:spacing w:after="0" w:line="240" w:lineRule="auto"/>
        <w:ind w:left="-113" w:right="454"/>
        <w:jc w:val="both"/>
        <w:rPr>
          <w:rFonts w:ascii="Calibri Light" w:eastAsia="Times New Roman" w:hAnsi="Calibri Light" w:cs="Arial"/>
          <w:lang w:eastAsia="ar-SA"/>
        </w:rPr>
      </w:pPr>
      <w:r w:rsidRPr="006D4F0B">
        <w:rPr>
          <w:rFonts w:ascii="Calibri Light" w:eastAsia="Times New Roman" w:hAnsi="Calibri Light" w:cs="Arial"/>
          <w:lang w:eastAsia="ar-SA"/>
        </w:rPr>
        <w:t>A l’issue des débats, le Maire sollicite le vote de l’assemblée.</w:t>
      </w:r>
    </w:p>
    <w:p w14:paraId="22731987" w14:textId="77777777" w:rsidR="006D4F0B" w:rsidRPr="006D4F0B" w:rsidRDefault="006D4F0B" w:rsidP="006D4F0B">
      <w:pPr>
        <w:suppressAutoHyphens/>
        <w:spacing w:after="0" w:line="240" w:lineRule="auto"/>
        <w:ind w:left="-113" w:right="454"/>
        <w:jc w:val="both"/>
        <w:rPr>
          <w:rFonts w:asciiTheme="majorHAnsi" w:eastAsia="Times New Roman" w:hAnsiTheme="majorHAnsi" w:cstheme="majorHAnsi"/>
          <w:lang w:eastAsia="ar-SA"/>
        </w:rPr>
      </w:pPr>
    </w:p>
    <w:p w14:paraId="34A71BCC" w14:textId="77777777" w:rsidR="006D4F0B" w:rsidRPr="006D4F0B" w:rsidRDefault="006D4F0B" w:rsidP="006D4F0B">
      <w:pPr>
        <w:suppressAutoHyphens/>
        <w:spacing w:after="0" w:line="240" w:lineRule="auto"/>
        <w:ind w:left="-113" w:right="454"/>
        <w:jc w:val="both"/>
        <w:rPr>
          <w:rFonts w:asciiTheme="majorHAnsi" w:eastAsia="Times New Roman" w:hAnsiTheme="majorHAnsi" w:cstheme="majorHAnsi"/>
          <w:b/>
          <w:i/>
          <w:lang w:eastAsia="ar-SA"/>
        </w:rPr>
      </w:pPr>
      <w:r w:rsidRPr="006D4F0B">
        <w:rPr>
          <w:rFonts w:asciiTheme="majorHAnsi" w:eastAsia="Times New Roman" w:hAnsiTheme="majorHAnsi" w:cstheme="majorHAnsi"/>
          <w:b/>
          <w:i/>
          <w:lang w:eastAsia="ar-SA"/>
        </w:rPr>
        <w:t xml:space="preserve">Le Conseil Municipal, après en avoir délibéré, décide, par 16 VOIX POUR et 1 VOIX CONTRE (M GRATADEIX Jean-François) : </w:t>
      </w:r>
    </w:p>
    <w:p w14:paraId="09E22D17" w14:textId="77777777" w:rsidR="006D4F0B" w:rsidRPr="006D4F0B" w:rsidRDefault="006D4F0B" w:rsidP="006D4F0B">
      <w:pPr>
        <w:suppressAutoHyphens/>
        <w:spacing w:after="0" w:line="240" w:lineRule="auto"/>
        <w:ind w:left="-113" w:right="454"/>
        <w:jc w:val="both"/>
        <w:rPr>
          <w:rFonts w:asciiTheme="majorHAnsi" w:eastAsia="Times New Roman" w:hAnsiTheme="majorHAnsi" w:cstheme="majorHAnsi"/>
          <w:b/>
          <w:i/>
          <w:lang w:eastAsia="ar-SA"/>
        </w:rPr>
      </w:pPr>
    </w:p>
    <w:p w14:paraId="44E885E0" w14:textId="77777777" w:rsidR="006D4F0B" w:rsidRPr="006D4F0B" w:rsidRDefault="006D4F0B" w:rsidP="006D4F0B">
      <w:pPr>
        <w:numPr>
          <w:ilvl w:val="0"/>
          <w:numId w:val="3"/>
        </w:numPr>
        <w:suppressAutoHyphens/>
        <w:spacing w:after="0" w:line="240" w:lineRule="auto"/>
        <w:ind w:left="-113" w:right="454"/>
        <w:jc w:val="both"/>
        <w:rPr>
          <w:rFonts w:asciiTheme="majorHAnsi" w:eastAsia="Times New Roman" w:hAnsiTheme="majorHAnsi" w:cstheme="majorHAnsi"/>
          <w:b/>
          <w:i/>
          <w:lang w:eastAsia="ar-SA"/>
        </w:rPr>
      </w:pPr>
      <w:r w:rsidRPr="006D4F0B">
        <w:rPr>
          <w:rFonts w:asciiTheme="majorHAnsi" w:eastAsia="Times New Roman" w:hAnsiTheme="majorHAnsi" w:cstheme="majorHAnsi"/>
          <w:b/>
          <w:i/>
          <w:lang w:eastAsia="ar-SA"/>
        </w:rPr>
        <w:t xml:space="preserve">De valider la proposition du Maire ; </w:t>
      </w:r>
    </w:p>
    <w:p w14:paraId="2764B6E5" w14:textId="77777777" w:rsidR="006D4F0B" w:rsidRPr="006D4F0B" w:rsidRDefault="006D4F0B" w:rsidP="006D4F0B">
      <w:pPr>
        <w:numPr>
          <w:ilvl w:val="0"/>
          <w:numId w:val="3"/>
        </w:numPr>
        <w:suppressAutoHyphens/>
        <w:spacing w:after="0" w:line="240" w:lineRule="auto"/>
        <w:ind w:left="-113" w:right="454"/>
        <w:jc w:val="both"/>
        <w:rPr>
          <w:rFonts w:asciiTheme="majorHAnsi" w:eastAsia="Times New Roman" w:hAnsiTheme="majorHAnsi" w:cstheme="majorHAnsi"/>
          <w:b/>
          <w:i/>
          <w:lang w:eastAsia="ar-SA"/>
        </w:rPr>
      </w:pPr>
      <w:r w:rsidRPr="006D4F0B">
        <w:rPr>
          <w:rFonts w:asciiTheme="majorHAnsi" w:eastAsia="Times New Roman" w:hAnsiTheme="majorHAnsi" w:cstheme="majorHAnsi"/>
          <w:b/>
          <w:i/>
          <w:lang w:eastAsia="ar-SA"/>
        </w:rPr>
        <w:t xml:space="preserve">De ne pas réviser le montant des loyers et des charges pour 2024 selon les données figurant dans l’annexe à la présente délibération. </w:t>
      </w:r>
    </w:p>
    <w:p w14:paraId="5DC944D5" w14:textId="77777777" w:rsidR="006D4F0B" w:rsidRPr="006D4F0B" w:rsidRDefault="006D4F0B" w:rsidP="006D4F0B">
      <w:pPr>
        <w:keepNext/>
        <w:tabs>
          <w:tab w:val="num" w:pos="0"/>
        </w:tabs>
        <w:suppressAutoHyphens/>
        <w:spacing w:after="0" w:line="240" w:lineRule="auto"/>
        <w:ind w:left="432" w:hanging="432"/>
        <w:jc w:val="center"/>
        <w:outlineLvl w:val="0"/>
        <w:rPr>
          <w:rFonts w:asciiTheme="majorHAnsi" w:eastAsia="Times New Roman" w:hAnsiTheme="majorHAnsi" w:cstheme="majorHAnsi"/>
          <w:b/>
          <w:bCs/>
          <w:lang w:eastAsia="ar-SA"/>
        </w:rPr>
      </w:pPr>
    </w:p>
    <w:p w14:paraId="0D6290D3" w14:textId="77777777" w:rsidR="006D4F0B" w:rsidRPr="006D4F0B" w:rsidRDefault="006D4F0B" w:rsidP="006D4F0B">
      <w:pPr>
        <w:keepNext/>
        <w:suppressAutoHyphens/>
        <w:spacing w:after="0" w:line="240" w:lineRule="auto"/>
        <w:outlineLvl w:val="0"/>
        <w:rPr>
          <w:rFonts w:asciiTheme="majorHAnsi" w:eastAsia="Times New Roman" w:hAnsiTheme="majorHAnsi" w:cstheme="majorHAnsi"/>
          <w:b/>
          <w:bCs/>
          <w:u w:val="single"/>
          <w:lang w:eastAsia="ar-SA"/>
        </w:rPr>
      </w:pPr>
      <w:r w:rsidRPr="006D4F0B">
        <w:rPr>
          <w:rFonts w:asciiTheme="majorHAnsi" w:eastAsia="Times New Roman" w:hAnsiTheme="majorHAnsi" w:cstheme="majorHAnsi"/>
          <w:b/>
          <w:bCs/>
          <w:u w:val="single"/>
          <w:lang w:eastAsia="ar-SA"/>
        </w:rPr>
        <w:t>DCM 2023/62 : Annexe loyers et charges</w:t>
      </w:r>
    </w:p>
    <w:p w14:paraId="195AA248" w14:textId="77777777" w:rsidR="006D4F0B" w:rsidRPr="006D4F0B" w:rsidRDefault="006D4F0B" w:rsidP="006D4F0B">
      <w:pPr>
        <w:keepNext/>
        <w:tabs>
          <w:tab w:val="num" w:pos="0"/>
        </w:tabs>
        <w:suppressAutoHyphens/>
        <w:spacing w:after="0" w:line="240" w:lineRule="auto"/>
        <w:ind w:left="432" w:hanging="432"/>
        <w:jc w:val="center"/>
        <w:outlineLvl w:val="0"/>
        <w:rPr>
          <w:rFonts w:asciiTheme="majorHAnsi" w:eastAsia="Times New Roman" w:hAnsiTheme="majorHAnsi" w:cstheme="majorHAnsi"/>
          <w:b/>
          <w:bCs/>
          <w:lang w:eastAsia="ar-SA"/>
        </w:rPr>
      </w:pPr>
    </w:p>
    <w:p w14:paraId="45105D67" w14:textId="77777777" w:rsidR="006D4F0B" w:rsidRPr="006D4F0B" w:rsidRDefault="006D4F0B" w:rsidP="006D4F0B">
      <w:pPr>
        <w:keepNext/>
        <w:tabs>
          <w:tab w:val="num" w:pos="0"/>
        </w:tabs>
        <w:suppressAutoHyphens/>
        <w:spacing w:after="0" w:line="240" w:lineRule="auto"/>
        <w:ind w:left="432" w:right="1247" w:hanging="432"/>
        <w:jc w:val="center"/>
        <w:outlineLvl w:val="0"/>
        <w:rPr>
          <w:rFonts w:asciiTheme="majorHAnsi" w:eastAsia="Times New Roman" w:hAnsiTheme="majorHAnsi" w:cstheme="majorHAnsi"/>
          <w:b/>
          <w:bCs/>
          <w:lang w:eastAsia="ar-SA"/>
        </w:rPr>
      </w:pPr>
      <w:r w:rsidRPr="006D4F0B">
        <w:rPr>
          <w:rFonts w:asciiTheme="majorHAnsi" w:eastAsia="Times New Roman" w:hAnsiTheme="majorHAnsi" w:cstheme="majorHAnsi"/>
          <w:b/>
          <w:bCs/>
          <w:lang w:eastAsia="ar-SA"/>
        </w:rPr>
        <w:t xml:space="preserve">Loyers et charges non révisés pour 2024 décision du conseil municipal, estimant que la conjoncture actuelle n’est pas propice aux augmentations pour les commerces, services et particuliers. </w:t>
      </w:r>
    </w:p>
    <w:tbl>
      <w:tblPr>
        <w:tblW w:w="8770" w:type="dxa"/>
        <w:tblInd w:w="75" w:type="dxa"/>
        <w:tblCellMar>
          <w:left w:w="70" w:type="dxa"/>
          <w:right w:w="70" w:type="dxa"/>
        </w:tblCellMar>
        <w:tblLook w:val="04A0" w:firstRow="1" w:lastRow="0" w:firstColumn="1" w:lastColumn="0" w:noHBand="0" w:noVBand="1"/>
      </w:tblPr>
      <w:tblGrid>
        <w:gridCol w:w="1701"/>
        <w:gridCol w:w="2748"/>
        <w:gridCol w:w="1080"/>
        <w:gridCol w:w="411"/>
        <w:gridCol w:w="480"/>
        <w:gridCol w:w="480"/>
        <w:gridCol w:w="196"/>
        <w:gridCol w:w="134"/>
        <w:gridCol w:w="832"/>
        <w:gridCol w:w="545"/>
        <w:gridCol w:w="163"/>
      </w:tblGrid>
      <w:tr w:rsidR="006D4F0B" w:rsidRPr="006D4F0B" w14:paraId="560702F5" w14:textId="77777777" w:rsidTr="007C06EC">
        <w:trPr>
          <w:trHeight w:val="270"/>
        </w:trPr>
        <w:tc>
          <w:tcPr>
            <w:tcW w:w="5940" w:type="dxa"/>
            <w:gridSpan w:val="4"/>
            <w:tcBorders>
              <w:top w:val="nil"/>
              <w:left w:val="nil"/>
              <w:bottom w:val="nil"/>
              <w:right w:val="nil"/>
            </w:tcBorders>
            <w:shd w:val="clear" w:color="auto" w:fill="auto"/>
            <w:noWrap/>
            <w:vAlign w:val="bottom"/>
            <w:hideMark/>
          </w:tcPr>
          <w:p w14:paraId="1FDC0991" w14:textId="77777777" w:rsidR="006D4F0B" w:rsidRPr="006D4F0B" w:rsidRDefault="006D4F0B" w:rsidP="006D4F0B">
            <w:pPr>
              <w:spacing w:after="0" w:line="240" w:lineRule="auto"/>
              <w:ind w:right="1247"/>
              <w:rPr>
                <w:rFonts w:ascii="Arial" w:eastAsia="Times New Roman" w:hAnsi="Arial" w:cs="Arial"/>
                <w:sz w:val="20"/>
                <w:szCs w:val="20"/>
                <w:lang w:eastAsia="ar-SA"/>
              </w:rPr>
            </w:pPr>
          </w:p>
        </w:tc>
        <w:tc>
          <w:tcPr>
            <w:tcW w:w="480" w:type="dxa"/>
            <w:tcBorders>
              <w:top w:val="nil"/>
              <w:left w:val="nil"/>
              <w:bottom w:val="nil"/>
              <w:right w:val="nil"/>
            </w:tcBorders>
            <w:shd w:val="clear" w:color="auto" w:fill="auto"/>
            <w:noWrap/>
            <w:vAlign w:val="bottom"/>
            <w:hideMark/>
          </w:tcPr>
          <w:p w14:paraId="5767CEA6" w14:textId="77777777" w:rsidR="006D4F0B" w:rsidRPr="006D4F0B" w:rsidRDefault="006D4F0B" w:rsidP="006D4F0B">
            <w:pPr>
              <w:suppressAutoHyphens/>
              <w:spacing w:after="0" w:line="240" w:lineRule="auto"/>
              <w:ind w:right="1247"/>
              <w:rPr>
                <w:rFonts w:ascii="Times New Roman" w:eastAsia="Times New Roman" w:hAnsi="Times New Roman" w:cs="Times New Roman"/>
                <w:color w:val="000000"/>
                <w:sz w:val="20"/>
                <w:szCs w:val="20"/>
                <w:lang w:eastAsia="ar-SA"/>
              </w:rPr>
            </w:pPr>
          </w:p>
        </w:tc>
        <w:tc>
          <w:tcPr>
            <w:tcW w:w="480" w:type="dxa"/>
            <w:tcBorders>
              <w:top w:val="nil"/>
              <w:left w:val="nil"/>
              <w:bottom w:val="nil"/>
              <w:right w:val="nil"/>
            </w:tcBorders>
            <w:shd w:val="clear" w:color="auto" w:fill="auto"/>
            <w:noWrap/>
            <w:vAlign w:val="bottom"/>
            <w:hideMark/>
          </w:tcPr>
          <w:p w14:paraId="446FA161" w14:textId="77777777" w:rsidR="006D4F0B" w:rsidRPr="006D4F0B" w:rsidRDefault="006D4F0B" w:rsidP="006D4F0B">
            <w:pPr>
              <w:suppressAutoHyphens/>
              <w:spacing w:after="0" w:line="240" w:lineRule="auto"/>
              <w:ind w:right="1247"/>
              <w:rPr>
                <w:rFonts w:ascii="Times New Roman" w:eastAsia="Times New Roman" w:hAnsi="Times New Roman" w:cs="Times New Roman"/>
                <w:color w:val="000000"/>
                <w:sz w:val="20"/>
                <w:szCs w:val="20"/>
                <w:lang w:eastAsia="ar-SA"/>
              </w:rPr>
            </w:pPr>
          </w:p>
        </w:tc>
        <w:tc>
          <w:tcPr>
            <w:tcW w:w="196" w:type="dxa"/>
            <w:tcBorders>
              <w:top w:val="nil"/>
              <w:left w:val="nil"/>
              <w:bottom w:val="nil"/>
              <w:right w:val="nil"/>
            </w:tcBorders>
            <w:shd w:val="clear" w:color="auto" w:fill="auto"/>
            <w:noWrap/>
            <w:vAlign w:val="bottom"/>
            <w:hideMark/>
          </w:tcPr>
          <w:p w14:paraId="098ECF5F" w14:textId="77777777" w:rsidR="006D4F0B" w:rsidRPr="006D4F0B" w:rsidRDefault="006D4F0B" w:rsidP="006D4F0B">
            <w:pPr>
              <w:suppressAutoHyphens/>
              <w:spacing w:after="0" w:line="240" w:lineRule="auto"/>
              <w:ind w:right="1247"/>
              <w:rPr>
                <w:rFonts w:ascii="Times New Roman" w:eastAsia="Times New Roman" w:hAnsi="Times New Roman" w:cs="Times New Roman"/>
                <w:color w:val="000000"/>
                <w:sz w:val="20"/>
                <w:szCs w:val="20"/>
                <w:lang w:eastAsia="ar-SA"/>
              </w:rPr>
            </w:pPr>
          </w:p>
        </w:tc>
        <w:tc>
          <w:tcPr>
            <w:tcW w:w="1674" w:type="dxa"/>
            <w:gridSpan w:val="4"/>
            <w:tcBorders>
              <w:top w:val="nil"/>
              <w:left w:val="nil"/>
              <w:bottom w:val="nil"/>
              <w:right w:val="nil"/>
            </w:tcBorders>
            <w:shd w:val="clear" w:color="auto" w:fill="auto"/>
            <w:noWrap/>
            <w:vAlign w:val="bottom"/>
            <w:hideMark/>
          </w:tcPr>
          <w:p w14:paraId="46B62DC7" w14:textId="77777777" w:rsidR="006D4F0B" w:rsidRPr="006D4F0B" w:rsidRDefault="006D4F0B" w:rsidP="006D4F0B">
            <w:pPr>
              <w:suppressAutoHyphens/>
              <w:spacing w:after="0" w:line="240" w:lineRule="auto"/>
              <w:ind w:right="1247"/>
              <w:rPr>
                <w:rFonts w:ascii="Times New Roman" w:eastAsia="Times New Roman" w:hAnsi="Times New Roman" w:cs="Times New Roman"/>
                <w:color w:val="000000"/>
                <w:sz w:val="20"/>
                <w:szCs w:val="20"/>
                <w:lang w:eastAsia="ar-SA"/>
              </w:rPr>
            </w:pPr>
          </w:p>
        </w:tc>
      </w:tr>
      <w:tr w:rsidR="006D4F0B" w:rsidRPr="006D4F0B" w14:paraId="5427C7C1" w14:textId="77777777" w:rsidTr="007C06EC">
        <w:trPr>
          <w:trHeight w:val="270"/>
        </w:trPr>
        <w:tc>
          <w:tcPr>
            <w:tcW w:w="5940" w:type="dxa"/>
            <w:gridSpan w:val="4"/>
            <w:tcBorders>
              <w:top w:val="single" w:sz="8" w:space="0" w:color="auto"/>
              <w:left w:val="single" w:sz="8" w:space="0" w:color="auto"/>
              <w:bottom w:val="single" w:sz="8" w:space="0" w:color="auto"/>
              <w:right w:val="nil"/>
            </w:tcBorders>
            <w:shd w:val="clear" w:color="auto" w:fill="auto"/>
            <w:noWrap/>
            <w:vAlign w:val="bottom"/>
            <w:hideMark/>
          </w:tcPr>
          <w:p w14:paraId="66095EC6" w14:textId="77777777" w:rsidR="006D4F0B" w:rsidRPr="006D4F0B" w:rsidRDefault="006D4F0B" w:rsidP="006D4F0B">
            <w:pPr>
              <w:suppressAutoHyphens/>
              <w:spacing w:after="0" w:line="240" w:lineRule="auto"/>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 xml:space="preserve">Taux de variation de l'indice : </w:t>
            </w:r>
          </w:p>
        </w:tc>
        <w:tc>
          <w:tcPr>
            <w:tcW w:w="2122" w:type="dxa"/>
            <w:gridSpan w:val="5"/>
            <w:tcBorders>
              <w:top w:val="single" w:sz="8" w:space="0" w:color="auto"/>
              <w:left w:val="nil"/>
              <w:bottom w:val="single" w:sz="8" w:space="0" w:color="auto"/>
              <w:right w:val="single" w:sz="8" w:space="0" w:color="auto"/>
            </w:tcBorders>
            <w:shd w:val="clear" w:color="auto" w:fill="auto"/>
            <w:noWrap/>
            <w:vAlign w:val="bottom"/>
            <w:hideMark/>
          </w:tcPr>
          <w:p w14:paraId="1085AFBE" w14:textId="77777777" w:rsidR="006D4F0B" w:rsidRPr="006D4F0B" w:rsidRDefault="006D4F0B" w:rsidP="006D4F0B">
            <w:pPr>
              <w:suppressAutoHyphens/>
              <w:spacing w:after="0" w:line="240" w:lineRule="auto"/>
              <w:rPr>
                <w:rFonts w:ascii="Arial" w:eastAsia="Times New Roman" w:hAnsi="Arial" w:cs="Arial"/>
                <w:b/>
                <w:bCs/>
                <w:color w:val="000000"/>
                <w:sz w:val="20"/>
                <w:szCs w:val="20"/>
                <w:lang w:eastAsia="ar-SA"/>
              </w:rPr>
            </w:pPr>
            <w:r w:rsidRPr="006D4F0B">
              <w:rPr>
                <w:rFonts w:ascii="Arial" w:eastAsia="Times New Roman" w:hAnsi="Arial" w:cs="Arial"/>
                <w:b/>
                <w:bCs/>
                <w:color w:val="000000"/>
                <w:sz w:val="20"/>
                <w:szCs w:val="20"/>
                <w:lang w:eastAsia="ar-SA"/>
              </w:rPr>
              <w:t> </w:t>
            </w:r>
          </w:p>
        </w:tc>
        <w:tc>
          <w:tcPr>
            <w:tcW w:w="708" w:type="dxa"/>
            <w:gridSpan w:val="2"/>
            <w:tcBorders>
              <w:top w:val="single" w:sz="8" w:space="0" w:color="auto"/>
              <w:left w:val="nil"/>
              <w:bottom w:val="single" w:sz="8" w:space="0" w:color="auto"/>
              <w:right w:val="single" w:sz="8" w:space="0" w:color="auto"/>
            </w:tcBorders>
            <w:shd w:val="clear" w:color="000000" w:fill="F8CBAD"/>
            <w:noWrap/>
            <w:vAlign w:val="bottom"/>
            <w:hideMark/>
          </w:tcPr>
          <w:p w14:paraId="73B3CF62" w14:textId="77777777" w:rsidR="006D4F0B" w:rsidRPr="006D4F0B" w:rsidRDefault="006D4F0B" w:rsidP="006D4F0B">
            <w:pPr>
              <w:suppressAutoHyphens/>
              <w:spacing w:after="0" w:line="240" w:lineRule="auto"/>
              <w:jc w:val="right"/>
              <w:rPr>
                <w:rFonts w:ascii="Arial" w:eastAsia="Times New Roman" w:hAnsi="Arial" w:cs="Arial"/>
                <w:b/>
                <w:bCs/>
                <w:color w:val="000000"/>
                <w:sz w:val="20"/>
                <w:szCs w:val="20"/>
                <w:lang w:eastAsia="ar-SA"/>
              </w:rPr>
            </w:pPr>
            <w:r w:rsidRPr="006D4F0B">
              <w:rPr>
                <w:rFonts w:ascii="Arial" w:eastAsia="Times New Roman" w:hAnsi="Arial" w:cs="Arial"/>
                <w:b/>
                <w:bCs/>
                <w:color w:val="000000"/>
                <w:sz w:val="20"/>
                <w:szCs w:val="20"/>
                <w:lang w:eastAsia="ar-SA"/>
              </w:rPr>
              <w:t>+ 3.49%</w:t>
            </w:r>
          </w:p>
        </w:tc>
      </w:tr>
      <w:tr w:rsidR="006D4F0B" w:rsidRPr="006D4F0B" w14:paraId="498F1C6B" w14:textId="77777777" w:rsidTr="007C06EC">
        <w:trPr>
          <w:gridAfter w:val="1"/>
          <w:wAfter w:w="163" w:type="dxa"/>
          <w:trHeight w:val="255"/>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14:paraId="15271959"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Bâtiments</w:t>
            </w:r>
          </w:p>
        </w:tc>
        <w:tc>
          <w:tcPr>
            <w:tcW w:w="2748" w:type="dxa"/>
            <w:tcBorders>
              <w:top w:val="single" w:sz="4" w:space="0" w:color="auto"/>
              <w:left w:val="nil"/>
              <w:bottom w:val="single" w:sz="4" w:space="0" w:color="auto"/>
              <w:right w:val="nil"/>
            </w:tcBorders>
            <w:shd w:val="clear" w:color="auto" w:fill="auto"/>
            <w:noWrap/>
            <w:vAlign w:val="center"/>
            <w:hideMark/>
          </w:tcPr>
          <w:p w14:paraId="180423D5"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Locataires</w:t>
            </w:r>
          </w:p>
        </w:tc>
        <w:tc>
          <w:tcPr>
            <w:tcW w:w="1080" w:type="dxa"/>
            <w:tcBorders>
              <w:top w:val="single" w:sz="4" w:space="0" w:color="auto"/>
              <w:left w:val="nil"/>
              <w:bottom w:val="single" w:sz="4" w:space="0" w:color="auto"/>
              <w:right w:val="nil"/>
            </w:tcBorders>
            <w:shd w:val="clear" w:color="auto" w:fill="auto"/>
            <w:noWrap/>
            <w:vAlign w:val="center"/>
            <w:hideMark/>
          </w:tcPr>
          <w:p w14:paraId="71DF5434"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Loyers actuels</w:t>
            </w:r>
          </w:p>
        </w:tc>
        <w:tc>
          <w:tcPr>
            <w:tcW w:w="1701" w:type="dxa"/>
            <w:gridSpan w:val="5"/>
            <w:tcBorders>
              <w:top w:val="single" w:sz="4" w:space="0" w:color="auto"/>
              <w:left w:val="nil"/>
              <w:bottom w:val="single" w:sz="4" w:space="0" w:color="auto"/>
              <w:right w:val="nil"/>
            </w:tcBorders>
            <w:shd w:val="clear" w:color="auto" w:fill="auto"/>
            <w:noWrap/>
            <w:vAlign w:val="center"/>
            <w:hideMark/>
          </w:tcPr>
          <w:p w14:paraId="1FAE4714"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Propositions 2024</w:t>
            </w:r>
          </w:p>
        </w:tc>
        <w:tc>
          <w:tcPr>
            <w:tcW w:w="1377" w:type="dxa"/>
            <w:gridSpan w:val="2"/>
            <w:tcBorders>
              <w:top w:val="single" w:sz="8" w:space="0" w:color="auto"/>
              <w:left w:val="single" w:sz="8" w:space="0" w:color="auto"/>
              <w:bottom w:val="single" w:sz="4" w:space="0" w:color="auto"/>
              <w:right w:val="single" w:sz="8" w:space="0" w:color="auto"/>
            </w:tcBorders>
            <w:shd w:val="clear" w:color="000000" w:fill="FFD966"/>
            <w:vAlign w:val="center"/>
            <w:hideMark/>
          </w:tcPr>
          <w:p w14:paraId="7BE98B3A"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Propositions  VOTES</w:t>
            </w:r>
          </w:p>
        </w:tc>
      </w:tr>
      <w:tr w:rsidR="006D4F0B" w:rsidRPr="006D4F0B" w14:paraId="4F597A57" w14:textId="77777777" w:rsidTr="007C06EC">
        <w:trPr>
          <w:gridAfter w:val="1"/>
          <w:wAfter w:w="163" w:type="dxa"/>
          <w:trHeight w:val="255"/>
        </w:trPr>
        <w:tc>
          <w:tcPr>
            <w:tcW w:w="4449" w:type="dxa"/>
            <w:gridSpan w:val="2"/>
            <w:tcBorders>
              <w:top w:val="single" w:sz="4" w:space="0" w:color="auto"/>
              <w:left w:val="single" w:sz="4" w:space="0" w:color="auto"/>
              <w:bottom w:val="nil"/>
              <w:right w:val="nil"/>
            </w:tcBorders>
            <w:shd w:val="clear" w:color="auto" w:fill="auto"/>
            <w:noWrap/>
            <w:vAlign w:val="bottom"/>
            <w:hideMark/>
          </w:tcPr>
          <w:p w14:paraId="12420187" w14:textId="77777777" w:rsidR="006D4F0B" w:rsidRPr="006D4F0B" w:rsidRDefault="006D4F0B" w:rsidP="006D4F0B">
            <w:pPr>
              <w:suppressAutoHyphens/>
              <w:spacing w:after="0" w:line="240" w:lineRule="auto"/>
              <w:rPr>
                <w:rFonts w:ascii="Arial" w:eastAsia="Times New Roman" w:hAnsi="Arial" w:cs="Arial"/>
                <w:i/>
                <w:iCs/>
                <w:sz w:val="18"/>
                <w:szCs w:val="18"/>
                <w:lang w:eastAsia="ar-SA"/>
              </w:rPr>
            </w:pPr>
            <w:r w:rsidRPr="006D4F0B">
              <w:rPr>
                <w:rFonts w:ascii="Arial" w:eastAsia="Times New Roman" w:hAnsi="Arial" w:cs="Arial"/>
                <w:i/>
                <w:iCs/>
                <w:sz w:val="18"/>
                <w:szCs w:val="18"/>
                <w:lang w:eastAsia="ar-SA"/>
              </w:rPr>
              <w:t>Ecole Elémentaire, 2 bis rue des Ecoles</w:t>
            </w:r>
          </w:p>
        </w:tc>
        <w:tc>
          <w:tcPr>
            <w:tcW w:w="1080" w:type="dxa"/>
            <w:tcBorders>
              <w:top w:val="nil"/>
              <w:left w:val="nil"/>
              <w:bottom w:val="nil"/>
              <w:right w:val="nil"/>
            </w:tcBorders>
            <w:shd w:val="clear" w:color="auto" w:fill="auto"/>
            <w:noWrap/>
            <w:vAlign w:val="bottom"/>
            <w:hideMark/>
          </w:tcPr>
          <w:p w14:paraId="0941448E"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1701" w:type="dxa"/>
            <w:gridSpan w:val="5"/>
            <w:tcBorders>
              <w:top w:val="nil"/>
              <w:left w:val="nil"/>
              <w:bottom w:val="nil"/>
              <w:right w:val="nil"/>
            </w:tcBorders>
            <w:shd w:val="clear" w:color="auto" w:fill="auto"/>
            <w:noWrap/>
            <w:vAlign w:val="bottom"/>
            <w:hideMark/>
          </w:tcPr>
          <w:p w14:paraId="27EFAB04"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1377" w:type="dxa"/>
            <w:gridSpan w:val="2"/>
            <w:tcBorders>
              <w:top w:val="nil"/>
              <w:left w:val="single" w:sz="8" w:space="0" w:color="auto"/>
              <w:bottom w:val="nil"/>
              <w:right w:val="single" w:sz="8" w:space="0" w:color="auto"/>
            </w:tcBorders>
            <w:shd w:val="clear" w:color="auto" w:fill="auto"/>
            <w:noWrap/>
            <w:vAlign w:val="bottom"/>
            <w:hideMark/>
          </w:tcPr>
          <w:p w14:paraId="30809178"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r>
      <w:tr w:rsidR="006D4F0B" w:rsidRPr="006D4F0B" w14:paraId="7074E467"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36B73BF7"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CHAPUT</w:t>
            </w:r>
          </w:p>
        </w:tc>
        <w:tc>
          <w:tcPr>
            <w:tcW w:w="2748" w:type="dxa"/>
            <w:tcBorders>
              <w:top w:val="nil"/>
              <w:left w:val="nil"/>
              <w:bottom w:val="nil"/>
              <w:right w:val="nil"/>
            </w:tcBorders>
            <w:shd w:val="clear" w:color="auto" w:fill="auto"/>
            <w:noWrap/>
            <w:vAlign w:val="bottom"/>
            <w:hideMark/>
          </w:tcPr>
          <w:p w14:paraId="2E843CD6"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Stéphane</w:t>
            </w:r>
          </w:p>
        </w:tc>
        <w:tc>
          <w:tcPr>
            <w:tcW w:w="1080" w:type="dxa"/>
            <w:tcBorders>
              <w:top w:val="nil"/>
              <w:left w:val="nil"/>
              <w:bottom w:val="nil"/>
              <w:right w:val="nil"/>
            </w:tcBorders>
            <w:shd w:val="clear" w:color="auto" w:fill="auto"/>
            <w:noWrap/>
            <w:vAlign w:val="bottom"/>
            <w:hideMark/>
          </w:tcPr>
          <w:p w14:paraId="221EA9DF"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369.38€ </w:t>
            </w:r>
          </w:p>
        </w:tc>
        <w:tc>
          <w:tcPr>
            <w:tcW w:w="1701" w:type="dxa"/>
            <w:gridSpan w:val="5"/>
            <w:tcBorders>
              <w:top w:val="nil"/>
              <w:left w:val="nil"/>
              <w:bottom w:val="nil"/>
              <w:right w:val="nil"/>
            </w:tcBorders>
            <w:shd w:val="clear" w:color="000000" w:fill="F8CBAD"/>
            <w:noWrap/>
            <w:vAlign w:val="bottom"/>
            <w:hideMark/>
          </w:tcPr>
          <w:p w14:paraId="0D679879"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369.38 €</w:t>
            </w:r>
          </w:p>
        </w:tc>
        <w:tc>
          <w:tcPr>
            <w:tcW w:w="1377" w:type="dxa"/>
            <w:gridSpan w:val="2"/>
            <w:tcBorders>
              <w:top w:val="single" w:sz="4" w:space="0" w:color="auto"/>
              <w:left w:val="single" w:sz="8" w:space="0" w:color="auto"/>
              <w:bottom w:val="single" w:sz="4" w:space="0" w:color="auto"/>
              <w:right w:val="single" w:sz="8" w:space="0" w:color="auto"/>
            </w:tcBorders>
            <w:shd w:val="clear" w:color="000000" w:fill="FFD966"/>
            <w:noWrap/>
            <w:vAlign w:val="bottom"/>
            <w:hideMark/>
          </w:tcPr>
          <w:p w14:paraId="5A50FFDF"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369.38 €</w:t>
            </w:r>
          </w:p>
        </w:tc>
      </w:tr>
      <w:tr w:rsidR="006D4F0B" w:rsidRPr="006D4F0B" w14:paraId="3226456E"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4F6B2DD1"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2748" w:type="dxa"/>
            <w:tcBorders>
              <w:top w:val="nil"/>
              <w:left w:val="nil"/>
              <w:bottom w:val="nil"/>
              <w:right w:val="nil"/>
            </w:tcBorders>
            <w:shd w:val="clear" w:color="auto" w:fill="auto"/>
            <w:noWrap/>
            <w:vAlign w:val="bottom"/>
            <w:hideMark/>
          </w:tcPr>
          <w:p w14:paraId="5DC98211"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1080" w:type="dxa"/>
            <w:tcBorders>
              <w:top w:val="nil"/>
              <w:left w:val="nil"/>
              <w:bottom w:val="nil"/>
              <w:right w:val="nil"/>
            </w:tcBorders>
            <w:shd w:val="clear" w:color="auto" w:fill="auto"/>
            <w:noWrap/>
            <w:vAlign w:val="bottom"/>
            <w:hideMark/>
          </w:tcPr>
          <w:p w14:paraId="168FA989"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701" w:type="dxa"/>
            <w:gridSpan w:val="5"/>
            <w:tcBorders>
              <w:top w:val="nil"/>
              <w:left w:val="nil"/>
              <w:bottom w:val="nil"/>
              <w:right w:val="nil"/>
            </w:tcBorders>
            <w:shd w:val="clear" w:color="auto" w:fill="auto"/>
            <w:noWrap/>
            <w:vAlign w:val="bottom"/>
            <w:hideMark/>
          </w:tcPr>
          <w:p w14:paraId="20679AB4"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377" w:type="dxa"/>
            <w:gridSpan w:val="2"/>
            <w:tcBorders>
              <w:top w:val="nil"/>
              <w:left w:val="single" w:sz="8" w:space="0" w:color="auto"/>
              <w:bottom w:val="nil"/>
              <w:right w:val="single" w:sz="8" w:space="0" w:color="auto"/>
            </w:tcBorders>
            <w:shd w:val="clear" w:color="auto" w:fill="auto"/>
            <w:noWrap/>
            <w:vAlign w:val="bottom"/>
            <w:hideMark/>
          </w:tcPr>
          <w:p w14:paraId="41A6AC21"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r w:rsidR="006D4F0B" w:rsidRPr="006D4F0B" w14:paraId="60D6DA0A" w14:textId="77777777" w:rsidTr="007C06EC">
        <w:trPr>
          <w:gridAfter w:val="1"/>
          <w:wAfter w:w="163" w:type="dxa"/>
          <w:trHeight w:val="255"/>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014265D4" w14:textId="77777777" w:rsidR="006D4F0B" w:rsidRPr="006D4F0B" w:rsidRDefault="006D4F0B" w:rsidP="006D4F0B">
            <w:pPr>
              <w:suppressAutoHyphens/>
              <w:spacing w:after="0" w:line="240" w:lineRule="auto"/>
              <w:rPr>
                <w:rFonts w:ascii="Arial" w:eastAsia="Times New Roman" w:hAnsi="Arial" w:cs="Arial"/>
                <w:i/>
                <w:iCs/>
                <w:sz w:val="20"/>
                <w:szCs w:val="20"/>
                <w:lang w:eastAsia="ar-SA"/>
              </w:rPr>
            </w:pPr>
            <w:r w:rsidRPr="006D4F0B">
              <w:rPr>
                <w:rFonts w:ascii="Arial" w:eastAsia="Times New Roman" w:hAnsi="Arial" w:cs="Arial"/>
                <w:i/>
                <w:iCs/>
                <w:sz w:val="20"/>
                <w:szCs w:val="20"/>
                <w:lang w:eastAsia="ar-SA"/>
              </w:rPr>
              <w:t>Garages</w:t>
            </w:r>
          </w:p>
        </w:tc>
        <w:tc>
          <w:tcPr>
            <w:tcW w:w="2748" w:type="dxa"/>
            <w:tcBorders>
              <w:top w:val="single" w:sz="4" w:space="0" w:color="auto"/>
              <w:left w:val="nil"/>
              <w:bottom w:val="single" w:sz="4" w:space="0" w:color="auto"/>
              <w:right w:val="nil"/>
            </w:tcBorders>
            <w:shd w:val="clear" w:color="auto" w:fill="auto"/>
            <w:noWrap/>
            <w:vAlign w:val="bottom"/>
            <w:hideMark/>
          </w:tcPr>
          <w:p w14:paraId="6B4939D3" w14:textId="77777777" w:rsidR="006D4F0B" w:rsidRPr="006D4F0B" w:rsidRDefault="006D4F0B" w:rsidP="006D4F0B">
            <w:pPr>
              <w:suppressAutoHyphens/>
              <w:spacing w:after="0" w:line="240" w:lineRule="auto"/>
              <w:jc w:val="center"/>
              <w:rPr>
                <w:rFonts w:ascii="Arial" w:eastAsia="Times New Roman" w:hAnsi="Arial" w:cs="Arial"/>
                <w:sz w:val="18"/>
                <w:szCs w:val="18"/>
                <w:lang w:eastAsia="ar-SA"/>
              </w:rPr>
            </w:pPr>
            <w:r w:rsidRPr="006D4F0B">
              <w:rPr>
                <w:rFonts w:ascii="Arial" w:eastAsia="Times New Roman" w:hAnsi="Arial" w:cs="Arial"/>
                <w:sz w:val="18"/>
                <w:szCs w:val="18"/>
                <w:lang w:eastAsia="ar-SA"/>
              </w:rPr>
              <w:t>Rue Marronniers et Maison Mathieu</w:t>
            </w:r>
          </w:p>
        </w:tc>
        <w:tc>
          <w:tcPr>
            <w:tcW w:w="1080" w:type="dxa"/>
            <w:tcBorders>
              <w:top w:val="single" w:sz="4" w:space="0" w:color="auto"/>
              <w:left w:val="nil"/>
              <w:bottom w:val="single" w:sz="4" w:space="0" w:color="auto"/>
              <w:right w:val="nil"/>
            </w:tcBorders>
            <w:shd w:val="clear" w:color="auto" w:fill="auto"/>
            <w:noWrap/>
            <w:vAlign w:val="bottom"/>
            <w:hideMark/>
          </w:tcPr>
          <w:p w14:paraId="733C3C40"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38.80 € </w:t>
            </w:r>
          </w:p>
        </w:tc>
        <w:tc>
          <w:tcPr>
            <w:tcW w:w="1701" w:type="dxa"/>
            <w:gridSpan w:val="5"/>
            <w:tcBorders>
              <w:top w:val="single" w:sz="4" w:space="0" w:color="auto"/>
              <w:left w:val="nil"/>
              <w:bottom w:val="single" w:sz="4" w:space="0" w:color="auto"/>
              <w:right w:val="nil"/>
            </w:tcBorders>
            <w:shd w:val="clear" w:color="000000" w:fill="F8CBAD"/>
            <w:noWrap/>
            <w:vAlign w:val="bottom"/>
            <w:hideMark/>
          </w:tcPr>
          <w:p w14:paraId="68E05E81"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38.80 €</w:t>
            </w:r>
          </w:p>
        </w:tc>
        <w:tc>
          <w:tcPr>
            <w:tcW w:w="1377" w:type="dxa"/>
            <w:gridSpan w:val="2"/>
            <w:tcBorders>
              <w:top w:val="single" w:sz="4" w:space="0" w:color="auto"/>
              <w:left w:val="single" w:sz="8" w:space="0" w:color="auto"/>
              <w:bottom w:val="single" w:sz="4" w:space="0" w:color="auto"/>
              <w:right w:val="single" w:sz="8" w:space="0" w:color="auto"/>
            </w:tcBorders>
            <w:shd w:val="clear" w:color="000000" w:fill="FFD966"/>
            <w:noWrap/>
            <w:vAlign w:val="bottom"/>
            <w:hideMark/>
          </w:tcPr>
          <w:p w14:paraId="0296736D"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38.80 €</w:t>
            </w:r>
          </w:p>
        </w:tc>
      </w:tr>
      <w:tr w:rsidR="006D4F0B" w:rsidRPr="006D4F0B" w14:paraId="4C65E4ED" w14:textId="77777777" w:rsidTr="007C06EC">
        <w:trPr>
          <w:gridAfter w:val="1"/>
          <w:wAfter w:w="163" w:type="dxa"/>
          <w:trHeight w:val="255"/>
        </w:trPr>
        <w:tc>
          <w:tcPr>
            <w:tcW w:w="1701" w:type="dxa"/>
            <w:tcBorders>
              <w:top w:val="single" w:sz="4" w:space="0" w:color="auto"/>
              <w:left w:val="single" w:sz="4" w:space="0" w:color="auto"/>
              <w:bottom w:val="single" w:sz="4" w:space="0" w:color="auto"/>
              <w:right w:val="nil"/>
            </w:tcBorders>
            <w:shd w:val="clear" w:color="auto" w:fill="auto"/>
            <w:noWrap/>
            <w:vAlign w:val="bottom"/>
          </w:tcPr>
          <w:p w14:paraId="2D778961" w14:textId="77777777" w:rsidR="006D4F0B" w:rsidRPr="006D4F0B" w:rsidRDefault="006D4F0B" w:rsidP="006D4F0B">
            <w:pPr>
              <w:suppressAutoHyphens/>
              <w:spacing w:after="0" w:line="240" w:lineRule="auto"/>
              <w:rPr>
                <w:rFonts w:ascii="Arial" w:eastAsia="Times New Roman" w:hAnsi="Arial" w:cs="Arial"/>
                <w:i/>
                <w:iCs/>
                <w:sz w:val="20"/>
                <w:szCs w:val="20"/>
                <w:lang w:eastAsia="ar-SA"/>
              </w:rPr>
            </w:pPr>
            <w:r w:rsidRPr="006D4F0B">
              <w:rPr>
                <w:rFonts w:ascii="Arial" w:eastAsia="Times New Roman" w:hAnsi="Arial" w:cs="Arial"/>
                <w:i/>
                <w:iCs/>
                <w:sz w:val="20"/>
                <w:szCs w:val="20"/>
                <w:lang w:eastAsia="ar-SA"/>
              </w:rPr>
              <w:t>Garages</w:t>
            </w:r>
          </w:p>
        </w:tc>
        <w:tc>
          <w:tcPr>
            <w:tcW w:w="2748" w:type="dxa"/>
            <w:tcBorders>
              <w:top w:val="single" w:sz="4" w:space="0" w:color="auto"/>
              <w:left w:val="nil"/>
              <w:bottom w:val="single" w:sz="4" w:space="0" w:color="auto"/>
              <w:right w:val="nil"/>
            </w:tcBorders>
            <w:shd w:val="clear" w:color="auto" w:fill="auto"/>
            <w:noWrap/>
            <w:vAlign w:val="bottom"/>
          </w:tcPr>
          <w:p w14:paraId="5DDE0D40"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Av Gare (petit)</w:t>
            </w:r>
          </w:p>
        </w:tc>
        <w:tc>
          <w:tcPr>
            <w:tcW w:w="1080" w:type="dxa"/>
            <w:tcBorders>
              <w:top w:val="single" w:sz="4" w:space="0" w:color="auto"/>
              <w:left w:val="nil"/>
              <w:bottom w:val="single" w:sz="4" w:space="0" w:color="auto"/>
              <w:right w:val="nil"/>
            </w:tcBorders>
            <w:shd w:val="clear" w:color="auto" w:fill="auto"/>
            <w:noWrap/>
            <w:vAlign w:val="bottom"/>
          </w:tcPr>
          <w:p w14:paraId="2AAF473D"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27.25 €</w:t>
            </w:r>
          </w:p>
        </w:tc>
        <w:tc>
          <w:tcPr>
            <w:tcW w:w="1701" w:type="dxa"/>
            <w:gridSpan w:val="5"/>
            <w:tcBorders>
              <w:top w:val="single" w:sz="4" w:space="0" w:color="auto"/>
              <w:left w:val="nil"/>
              <w:bottom w:val="single" w:sz="4" w:space="0" w:color="auto"/>
              <w:right w:val="nil"/>
            </w:tcBorders>
            <w:shd w:val="clear" w:color="000000" w:fill="F8CBAD"/>
            <w:noWrap/>
            <w:vAlign w:val="bottom"/>
          </w:tcPr>
          <w:p w14:paraId="214CB3B9"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27.25€</w:t>
            </w:r>
          </w:p>
        </w:tc>
        <w:tc>
          <w:tcPr>
            <w:tcW w:w="1377" w:type="dxa"/>
            <w:gridSpan w:val="2"/>
            <w:tcBorders>
              <w:top w:val="single" w:sz="4" w:space="0" w:color="auto"/>
              <w:left w:val="single" w:sz="8" w:space="0" w:color="auto"/>
              <w:bottom w:val="single" w:sz="4" w:space="0" w:color="auto"/>
              <w:right w:val="single" w:sz="8" w:space="0" w:color="auto"/>
            </w:tcBorders>
            <w:shd w:val="clear" w:color="000000" w:fill="FFD966"/>
            <w:noWrap/>
            <w:vAlign w:val="bottom"/>
          </w:tcPr>
          <w:p w14:paraId="16977B67"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27.25 €</w:t>
            </w:r>
          </w:p>
        </w:tc>
      </w:tr>
      <w:tr w:rsidR="006D4F0B" w:rsidRPr="006D4F0B" w14:paraId="7470F8EE" w14:textId="77777777" w:rsidTr="007C06EC">
        <w:trPr>
          <w:gridAfter w:val="1"/>
          <w:wAfter w:w="163" w:type="dxa"/>
          <w:trHeight w:val="255"/>
        </w:trPr>
        <w:tc>
          <w:tcPr>
            <w:tcW w:w="1701" w:type="dxa"/>
            <w:tcBorders>
              <w:top w:val="single" w:sz="4" w:space="0" w:color="auto"/>
              <w:left w:val="single" w:sz="4" w:space="0" w:color="auto"/>
              <w:bottom w:val="single" w:sz="4" w:space="0" w:color="auto"/>
              <w:right w:val="nil"/>
            </w:tcBorders>
            <w:shd w:val="clear" w:color="auto" w:fill="auto"/>
            <w:noWrap/>
            <w:vAlign w:val="bottom"/>
          </w:tcPr>
          <w:p w14:paraId="7C0C2F03" w14:textId="77777777" w:rsidR="006D4F0B" w:rsidRPr="006D4F0B" w:rsidRDefault="006D4F0B" w:rsidP="006D4F0B">
            <w:pPr>
              <w:suppressAutoHyphens/>
              <w:spacing w:after="0" w:line="240" w:lineRule="auto"/>
              <w:rPr>
                <w:rFonts w:ascii="Arial" w:eastAsia="Times New Roman" w:hAnsi="Arial" w:cs="Arial"/>
                <w:i/>
                <w:iCs/>
                <w:sz w:val="20"/>
                <w:szCs w:val="20"/>
                <w:lang w:eastAsia="ar-SA"/>
              </w:rPr>
            </w:pPr>
            <w:r w:rsidRPr="006D4F0B">
              <w:rPr>
                <w:rFonts w:ascii="Arial" w:eastAsia="Times New Roman" w:hAnsi="Arial" w:cs="Arial"/>
                <w:i/>
                <w:iCs/>
                <w:sz w:val="20"/>
                <w:szCs w:val="20"/>
                <w:lang w:eastAsia="ar-SA"/>
              </w:rPr>
              <w:t>Garage</w:t>
            </w:r>
          </w:p>
        </w:tc>
        <w:tc>
          <w:tcPr>
            <w:tcW w:w="2748" w:type="dxa"/>
            <w:tcBorders>
              <w:top w:val="single" w:sz="4" w:space="0" w:color="auto"/>
              <w:left w:val="nil"/>
              <w:bottom w:val="single" w:sz="4" w:space="0" w:color="auto"/>
              <w:right w:val="nil"/>
            </w:tcBorders>
            <w:shd w:val="clear" w:color="auto" w:fill="auto"/>
            <w:noWrap/>
            <w:vAlign w:val="bottom"/>
          </w:tcPr>
          <w:p w14:paraId="7A747AE6"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Av Gare (grand)</w:t>
            </w:r>
          </w:p>
        </w:tc>
        <w:tc>
          <w:tcPr>
            <w:tcW w:w="1080" w:type="dxa"/>
            <w:tcBorders>
              <w:top w:val="single" w:sz="4" w:space="0" w:color="auto"/>
              <w:left w:val="nil"/>
              <w:bottom w:val="single" w:sz="4" w:space="0" w:color="auto"/>
              <w:right w:val="nil"/>
            </w:tcBorders>
            <w:shd w:val="clear" w:color="auto" w:fill="auto"/>
            <w:noWrap/>
            <w:vAlign w:val="bottom"/>
          </w:tcPr>
          <w:p w14:paraId="619BD0A6"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29.34 €</w:t>
            </w:r>
          </w:p>
        </w:tc>
        <w:tc>
          <w:tcPr>
            <w:tcW w:w="1701" w:type="dxa"/>
            <w:gridSpan w:val="5"/>
            <w:tcBorders>
              <w:top w:val="single" w:sz="4" w:space="0" w:color="auto"/>
              <w:left w:val="nil"/>
              <w:bottom w:val="single" w:sz="4" w:space="0" w:color="auto"/>
              <w:right w:val="nil"/>
            </w:tcBorders>
            <w:shd w:val="clear" w:color="000000" w:fill="F8CBAD"/>
            <w:noWrap/>
            <w:vAlign w:val="bottom"/>
          </w:tcPr>
          <w:p w14:paraId="31A05D54"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29.34 €</w:t>
            </w:r>
          </w:p>
        </w:tc>
        <w:tc>
          <w:tcPr>
            <w:tcW w:w="1377" w:type="dxa"/>
            <w:gridSpan w:val="2"/>
            <w:tcBorders>
              <w:top w:val="single" w:sz="4" w:space="0" w:color="auto"/>
              <w:left w:val="single" w:sz="8" w:space="0" w:color="auto"/>
              <w:bottom w:val="single" w:sz="4" w:space="0" w:color="auto"/>
              <w:right w:val="single" w:sz="8" w:space="0" w:color="auto"/>
            </w:tcBorders>
            <w:shd w:val="clear" w:color="000000" w:fill="FFD966"/>
            <w:noWrap/>
            <w:vAlign w:val="bottom"/>
          </w:tcPr>
          <w:p w14:paraId="70291E01"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29.34 €</w:t>
            </w:r>
          </w:p>
        </w:tc>
      </w:tr>
      <w:tr w:rsidR="006D4F0B" w:rsidRPr="006D4F0B" w14:paraId="50328436"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2D0ACA4F"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2748" w:type="dxa"/>
            <w:tcBorders>
              <w:top w:val="nil"/>
              <w:left w:val="nil"/>
              <w:bottom w:val="nil"/>
              <w:right w:val="nil"/>
            </w:tcBorders>
            <w:shd w:val="clear" w:color="auto" w:fill="auto"/>
            <w:noWrap/>
            <w:vAlign w:val="bottom"/>
            <w:hideMark/>
          </w:tcPr>
          <w:p w14:paraId="11FFF851"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1080" w:type="dxa"/>
            <w:tcBorders>
              <w:top w:val="nil"/>
              <w:left w:val="nil"/>
              <w:bottom w:val="nil"/>
              <w:right w:val="nil"/>
            </w:tcBorders>
            <w:shd w:val="clear" w:color="auto" w:fill="auto"/>
            <w:noWrap/>
            <w:vAlign w:val="bottom"/>
            <w:hideMark/>
          </w:tcPr>
          <w:p w14:paraId="23E5F712"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701" w:type="dxa"/>
            <w:gridSpan w:val="5"/>
            <w:tcBorders>
              <w:top w:val="nil"/>
              <w:left w:val="nil"/>
              <w:bottom w:val="nil"/>
              <w:right w:val="nil"/>
            </w:tcBorders>
            <w:shd w:val="clear" w:color="auto" w:fill="auto"/>
            <w:noWrap/>
            <w:vAlign w:val="bottom"/>
            <w:hideMark/>
          </w:tcPr>
          <w:p w14:paraId="4844377E"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377" w:type="dxa"/>
            <w:gridSpan w:val="2"/>
            <w:tcBorders>
              <w:top w:val="nil"/>
              <w:left w:val="single" w:sz="8" w:space="0" w:color="auto"/>
              <w:bottom w:val="nil"/>
              <w:right w:val="single" w:sz="8" w:space="0" w:color="auto"/>
            </w:tcBorders>
            <w:shd w:val="clear" w:color="auto" w:fill="auto"/>
            <w:noWrap/>
            <w:vAlign w:val="bottom"/>
            <w:hideMark/>
          </w:tcPr>
          <w:p w14:paraId="7C11C153"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r w:rsidR="006D4F0B" w:rsidRPr="006D4F0B" w14:paraId="70B69B08" w14:textId="77777777" w:rsidTr="007C06EC">
        <w:trPr>
          <w:gridAfter w:val="1"/>
          <w:wAfter w:w="163" w:type="dxa"/>
          <w:trHeight w:val="255"/>
        </w:trPr>
        <w:tc>
          <w:tcPr>
            <w:tcW w:w="4449" w:type="dxa"/>
            <w:gridSpan w:val="2"/>
            <w:tcBorders>
              <w:top w:val="single" w:sz="4" w:space="0" w:color="auto"/>
              <w:left w:val="single" w:sz="4" w:space="0" w:color="auto"/>
              <w:bottom w:val="nil"/>
              <w:right w:val="nil"/>
            </w:tcBorders>
            <w:shd w:val="clear" w:color="auto" w:fill="auto"/>
            <w:noWrap/>
            <w:vAlign w:val="bottom"/>
            <w:hideMark/>
          </w:tcPr>
          <w:p w14:paraId="3D06FD95" w14:textId="77777777" w:rsidR="006D4F0B" w:rsidRPr="006D4F0B" w:rsidRDefault="006D4F0B" w:rsidP="006D4F0B">
            <w:pPr>
              <w:suppressAutoHyphens/>
              <w:spacing w:after="0" w:line="240" w:lineRule="auto"/>
              <w:rPr>
                <w:rFonts w:ascii="Arial" w:eastAsia="Times New Roman" w:hAnsi="Arial" w:cs="Arial"/>
                <w:i/>
                <w:iCs/>
                <w:sz w:val="20"/>
                <w:szCs w:val="20"/>
                <w:lang w:eastAsia="ar-SA"/>
              </w:rPr>
            </w:pPr>
            <w:r w:rsidRPr="006D4F0B">
              <w:rPr>
                <w:rFonts w:ascii="Arial" w:eastAsia="Times New Roman" w:hAnsi="Arial" w:cs="Arial"/>
                <w:i/>
                <w:iCs/>
                <w:sz w:val="20"/>
                <w:szCs w:val="20"/>
                <w:lang w:eastAsia="ar-SA"/>
              </w:rPr>
              <w:t>Espace Culturel Jean BLANC</w:t>
            </w:r>
          </w:p>
        </w:tc>
        <w:tc>
          <w:tcPr>
            <w:tcW w:w="1080" w:type="dxa"/>
            <w:tcBorders>
              <w:top w:val="single" w:sz="4" w:space="0" w:color="auto"/>
              <w:left w:val="nil"/>
              <w:bottom w:val="nil"/>
              <w:right w:val="nil"/>
            </w:tcBorders>
            <w:shd w:val="clear" w:color="auto" w:fill="auto"/>
            <w:noWrap/>
            <w:vAlign w:val="bottom"/>
            <w:hideMark/>
          </w:tcPr>
          <w:p w14:paraId="503B2188"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1701" w:type="dxa"/>
            <w:gridSpan w:val="5"/>
            <w:tcBorders>
              <w:top w:val="single" w:sz="4" w:space="0" w:color="auto"/>
              <w:left w:val="nil"/>
              <w:bottom w:val="nil"/>
              <w:right w:val="nil"/>
            </w:tcBorders>
            <w:shd w:val="clear" w:color="auto" w:fill="auto"/>
            <w:noWrap/>
            <w:vAlign w:val="bottom"/>
            <w:hideMark/>
          </w:tcPr>
          <w:p w14:paraId="07824789" w14:textId="77777777" w:rsidR="006D4F0B" w:rsidRPr="006D4F0B" w:rsidRDefault="006D4F0B" w:rsidP="006D4F0B">
            <w:pPr>
              <w:suppressAutoHyphens/>
              <w:spacing w:after="0" w:line="240" w:lineRule="auto"/>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 </w:t>
            </w:r>
          </w:p>
        </w:tc>
        <w:tc>
          <w:tcPr>
            <w:tcW w:w="1377" w:type="dxa"/>
            <w:gridSpan w:val="2"/>
            <w:tcBorders>
              <w:top w:val="single" w:sz="4" w:space="0" w:color="auto"/>
              <w:left w:val="single" w:sz="8" w:space="0" w:color="auto"/>
              <w:bottom w:val="nil"/>
              <w:right w:val="single" w:sz="8" w:space="0" w:color="auto"/>
            </w:tcBorders>
            <w:shd w:val="clear" w:color="auto" w:fill="auto"/>
            <w:noWrap/>
            <w:vAlign w:val="bottom"/>
            <w:hideMark/>
          </w:tcPr>
          <w:p w14:paraId="2BFF002D"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r w:rsidR="006D4F0B" w:rsidRPr="006D4F0B" w14:paraId="7BE03E95"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28667632"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PLAIS</w:t>
            </w:r>
          </w:p>
        </w:tc>
        <w:tc>
          <w:tcPr>
            <w:tcW w:w="2748" w:type="dxa"/>
            <w:tcBorders>
              <w:top w:val="nil"/>
              <w:left w:val="nil"/>
              <w:bottom w:val="nil"/>
              <w:right w:val="nil"/>
            </w:tcBorders>
            <w:shd w:val="clear" w:color="auto" w:fill="auto"/>
            <w:noWrap/>
            <w:vAlign w:val="bottom"/>
            <w:hideMark/>
          </w:tcPr>
          <w:p w14:paraId="7DD13267"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Jean Louis</w:t>
            </w:r>
          </w:p>
        </w:tc>
        <w:tc>
          <w:tcPr>
            <w:tcW w:w="1080" w:type="dxa"/>
            <w:tcBorders>
              <w:top w:val="nil"/>
              <w:left w:val="nil"/>
              <w:bottom w:val="nil"/>
              <w:right w:val="nil"/>
            </w:tcBorders>
            <w:shd w:val="clear" w:color="auto" w:fill="auto"/>
            <w:noWrap/>
            <w:vAlign w:val="bottom"/>
            <w:hideMark/>
          </w:tcPr>
          <w:p w14:paraId="5D879C3E"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462.07 € </w:t>
            </w:r>
          </w:p>
        </w:tc>
        <w:tc>
          <w:tcPr>
            <w:tcW w:w="1701" w:type="dxa"/>
            <w:gridSpan w:val="5"/>
            <w:tcBorders>
              <w:top w:val="nil"/>
              <w:left w:val="nil"/>
              <w:bottom w:val="nil"/>
              <w:right w:val="nil"/>
            </w:tcBorders>
            <w:shd w:val="clear" w:color="000000" w:fill="F8CBAD"/>
            <w:noWrap/>
            <w:vAlign w:val="bottom"/>
            <w:hideMark/>
          </w:tcPr>
          <w:p w14:paraId="3681D60F"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462.07 €</w:t>
            </w:r>
          </w:p>
        </w:tc>
        <w:tc>
          <w:tcPr>
            <w:tcW w:w="1377" w:type="dxa"/>
            <w:gridSpan w:val="2"/>
            <w:tcBorders>
              <w:top w:val="single" w:sz="4" w:space="0" w:color="auto"/>
              <w:left w:val="single" w:sz="8" w:space="0" w:color="auto"/>
              <w:bottom w:val="single" w:sz="4" w:space="0" w:color="auto"/>
              <w:right w:val="single" w:sz="8" w:space="0" w:color="auto"/>
            </w:tcBorders>
            <w:shd w:val="clear" w:color="000000" w:fill="FFD966"/>
            <w:noWrap/>
            <w:vAlign w:val="bottom"/>
            <w:hideMark/>
          </w:tcPr>
          <w:p w14:paraId="2DFDC7A1"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462.07 €</w:t>
            </w:r>
          </w:p>
        </w:tc>
      </w:tr>
      <w:tr w:rsidR="006D4F0B" w:rsidRPr="006D4F0B" w14:paraId="2C667F8D"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64CDC4D3"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SENETAIRE</w:t>
            </w:r>
          </w:p>
        </w:tc>
        <w:tc>
          <w:tcPr>
            <w:tcW w:w="2748" w:type="dxa"/>
            <w:tcBorders>
              <w:top w:val="nil"/>
              <w:left w:val="nil"/>
              <w:bottom w:val="nil"/>
              <w:right w:val="nil"/>
            </w:tcBorders>
            <w:shd w:val="clear" w:color="auto" w:fill="auto"/>
            <w:noWrap/>
            <w:vAlign w:val="bottom"/>
            <w:hideMark/>
          </w:tcPr>
          <w:p w14:paraId="4504C5AB"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Romain</w:t>
            </w:r>
          </w:p>
        </w:tc>
        <w:tc>
          <w:tcPr>
            <w:tcW w:w="1080" w:type="dxa"/>
            <w:tcBorders>
              <w:top w:val="nil"/>
              <w:left w:val="nil"/>
              <w:bottom w:val="nil"/>
              <w:right w:val="nil"/>
            </w:tcBorders>
            <w:shd w:val="clear" w:color="auto" w:fill="auto"/>
            <w:noWrap/>
            <w:vAlign w:val="bottom"/>
            <w:hideMark/>
          </w:tcPr>
          <w:p w14:paraId="632003FD"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401.55 €</w:t>
            </w:r>
          </w:p>
        </w:tc>
        <w:tc>
          <w:tcPr>
            <w:tcW w:w="1701" w:type="dxa"/>
            <w:gridSpan w:val="5"/>
            <w:tcBorders>
              <w:top w:val="nil"/>
              <w:left w:val="nil"/>
              <w:bottom w:val="nil"/>
              <w:right w:val="nil"/>
            </w:tcBorders>
            <w:shd w:val="clear" w:color="000000" w:fill="F8CBAD"/>
            <w:noWrap/>
            <w:vAlign w:val="bottom"/>
            <w:hideMark/>
          </w:tcPr>
          <w:p w14:paraId="5E45FD11"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401.55 €</w:t>
            </w:r>
          </w:p>
        </w:tc>
        <w:tc>
          <w:tcPr>
            <w:tcW w:w="1377" w:type="dxa"/>
            <w:gridSpan w:val="2"/>
            <w:tcBorders>
              <w:top w:val="nil"/>
              <w:left w:val="single" w:sz="8" w:space="0" w:color="auto"/>
              <w:bottom w:val="single" w:sz="4" w:space="0" w:color="auto"/>
              <w:right w:val="single" w:sz="8" w:space="0" w:color="auto"/>
            </w:tcBorders>
            <w:shd w:val="clear" w:color="000000" w:fill="FFD966"/>
            <w:noWrap/>
            <w:vAlign w:val="bottom"/>
            <w:hideMark/>
          </w:tcPr>
          <w:p w14:paraId="3E0A4E31"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401.55 €</w:t>
            </w:r>
          </w:p>
        </w:tc>
      </w:tr>
      <w:tr w:rsidR="006D4F0B" w:rsidRPr="006D4F0B" w14:paraId="0ECAC6DC"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7337FE37"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LACOSTE </w:t>
            </w:r>
          </w:p>
        </w:tc>
        <w:tc>
          <w:tcPr>
            <w:tcW w:w="2748" w:type="dxa"/>
            <w:tcBorders>
              <w:top w:val="nil"/>
              <w:left w:val="nil"/>
              <w:bottom w:val="nil"/>
              <w:right w:val="nil"/>
            </w:tcBorders>
            <w:shd w:val="clear" w:color="auto" w:fill="auto"/>
            <w:noWrap/>
            <w:vAlign w:val="bottom"/>
            <w:hideMark/>
          </w:tcPr>
          <w:p w14:paraId="46207473"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Marie-Madeleine </w:t>
            </w:r>
          </w:p>
        </w:tc>
        <w:tc>
          <w:tcPr>
            <w:tcW w:w="1080" w:type="dxa"/>
            <w:tcBorders>
              <w:top w:val="nil"/>
              <w:left w:val="nil"/>
              <w:bottom w:val="nil"/>
              <w:right w:val="nil"/>
            </w:tcBorders>
            <w:shd w:val="clear" w:color="auto" w:fill="auto"/>
            <w:noWrap/>
            <w:vAlign w:val="bottom"/>
            <w:hideMark/>
          </w:tcPr>
          <w:p w14:paraId="66202BFA"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362.38 € </w:t>
            </w:r>
          </w:p>
        </w:tc>
        <w:tc>
          <w:tcPr>
            <w:tcW w:w="1701" w:type="dxa"/>
            <w:gridSpan w:val="5"/>
            <w:tcBorders>
              <w:top w:val="nil"/>
              <w:left w:val="nil"/>
              <w:bottom w:val="nil"/>
              <w:right w:val="nil"/>
            </w:tcBorders>
            <w:shd w:val="clear" w:color="000000" w:fill="F8CBAD"/>
            <w:noWrap/>
            <w:vAlign w:val="bottom"/>
            <w:hideMark/>
          </w:tcPr>
          <w:p w14:paraId="7B440B9B"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362.38 €</w:t>
            </w:r>
          </w:p>
        </w:tc>
        <w:tc>
          <w:tcPr>
            <w:tcW w:w="1377" w:type="dxa"/>
            <w:gridSpan w:val="2"/>
            <w:tcBorders>
              <w:top w:val="nil"/>
              <w:left w:val="single" w:sz="8" w:space="0" w:color="auto"/>
              <w:bottom w:val="single" w:sz="4" w:space="0" w:color="auto"/>
              <w:right w:val="single" w:sz="8" w:space="0" w:color="auto"/>
            </w:tcBorders>
            <w:shd w:val="clear" w:color="000000" w:fill="FFD966"/>
            <w:noWrap/>
            <w:vAlign w:val="bottom"/>
            <w:hideMark/>
          </w:tcPr>
          <w:p w14:paraId="7C7E27D3"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362.38 €</w:t>
            </w:r>
          </w:p>
        </w:tc>
      </w:tr>
      <w:tr w:rsidR="006D4F0B" w:rsidRPr="006D4F0B" w14:paraId="5191EB6F" w14:textId="77777777" w:rsidTr="007C06EC">
        <w:trPr>
          <w:gridAfter w:val="1"/>
          <w:wAfter w:w="163" w:type="dxa"/>
          <w:trHeight w:val="402"/>
        </w:trPr>
        <w:tc>
          <w:tcPr>
            <w:tcW w:w="1701" w:type="dxa"/>
            <w:tcBorders>
              <w:top w:val="nil"/>
              <w:left w:val="single" w:sz="4" w:space="0" w:color="auto"/>
              <w:bottom w:val="single" w:sz="4" w:space="0" w:color="auto"/>
              <w:right w:val="nil"/>
            </w:tcBorders>
            <w:shd w:val="clear" w:color="auto" w:fill="auto"/>
            <w:noWrap/>
            <w:vAlign w:val="bottom"/>
            <w:hideMark/>
          </w:tcPr>
          <w:p w14:paraId="143BAD7B"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MONTJANEL</w:t>
            </w:r>
          </w:p>
        </w:tc>
        <w:tc>
          <w:tcPr>
            <w:tcW w:w="2748" w:type="dxa"/>
            <w:tcBorders>
              <w:top w:val="nil"/>
              <w:left w:val="nil"/>
              <w:bottom w:val="single" w:sz="4" w:space="0" w:color="auto"/>
              <w:right w:val="nil"/>
            </w:tcBorders>
            <w:shd w:val="clear" w:color="auto" w:fill="auto"/>
            <w:noWrap/>
            <w:vAlign w:val="bottom"/>
            <w:hideMark/>
          </w:tcPr>
          <w:p w14:paraId="507B0D11" w14:textId="77777777" w:rsidR="006D4F0B" w:rsidRPr="006D4F0B" w:rsidRDefault="006D4F0B" w:rsidP="006D4F0B">
            <w:pPr>
              <w:suppressAutoHyphens/>
              <w:spacing w:after="0" w:line="240" w:lineRule="auto"/>
              <w:rPr>
                <w:rFonts w:ascii="Arial" w:eastAsia="Times New Roman" w:hAnsi="Arial" w:cs="Arial"/>
                <w:sz w:val="20"/>
                <w:szCs w:val="20"/>
                <w:highlight w:val="yellow"/>
                <w:lang w:eastAsia="ar-SA"/>
              </w:rPr>
            </w:pPr>
            <w:r w:rsidRPr="006D4F0B">
              <w:rPr>
                <w:rFonts w:ascii="Arial" w:eastAsia="Times New Roman" w:hAnsi="Arial" w:cs="Arial"/>
                <w:sz w:val="20"/>
                <w:szCs w:val="20"/>
                <w:lang w:eastAsia="ar-SA"/>
              </w:rPr>
              <w:t>Léa</w:t>
            </w:r>
          </w:p>
        </w:tc>
        <w:tc>
          <w:tcPr>
            <w:tcW w:w="1080" w:type="dxa"/>
            <w:tcBorders>
              <w:top w:val="nil"/>
              <w:left w:val="nil"/>
              <w:bottom w:val="single" w:sz="4" w:space="0" w:color="auto"/>
              <w:right w:val="nil"/>
            </w:tcBorders>
            <w:shd w:val="clear" w:color="auto" w:fill="auto"/>
            <w:noWrap/>
            <w:vAlign w:val="bottom"/>
            <w:hideMark/>
          </w:tcPr>
          <w:p w14:paraId="1BB126A9"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445.29 € </w:t>
            </w:r>
          </w:p>
        </w:tc>
        <w:tc>
          <w:tcPr>
            <w:tcW w:w="1701" w:type="dxa"/>
            <w:gridSpan w:val="5"/>
            <w:tcBorders>
              <w:top w:val="nil"/>
              <w:left w:val="nil"/>
              <w:bottom w:val="single" w:sz="4" w:space="0" w:color="auto"/>
              <w:right w:val="nil"/>
            </w:tcBorders>
            <w:shd w:val="clear" w:color="000000" w:fill="F8CBAD"/>
            <w:noWrap/>
            <w:vAlign w:val="bottom"/>
            <w:hideMark/>
          </w:tcPr>
          <w:p w14:paraId="7624E0EE"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445.29 €</w:t>
            </w:r>
          </w:p>
        </w:tc>
        <w:tc>
          <w:tcPr>
            <w:tcW w:w="1377" w:type="dxa"/>
            <w:gridSpan w:val="2"/>
            <w:tcBorders>
              <w:top w:val="nil"/>
              <w:left w:val="single" w:sz="8" w:space="0" w:color="auto"/>
              <w:bottom w:val="single" w:sz="4" w:space="0" w:color="auto"/>
              <w:right w:val="single" w:sz="8" w:space="0" w:color="auto"/>
            </w:tcBorders>
            <w:shd w:val="clear" w:color="000000" w:fill="FFD966"/>
            <w:noWrap/>
            <w:vAlign w:val="bottom"/>
            <w:hideMark/>
          </w:tcPr>
          <w:p w14:paraId="7FD60BDC"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445.29 €</w:t>
            </w:r>
          </w:p>
        </w:tc>
      </w:tr>
      <w:tr w:rsidR="006D4F0B" w:rsidRPr="006D4F0B" w14:paraId="5585BF12"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hideMark/>
          </w:tcPr>
          <w:p w14:paraId="6601EC8B"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2748" w:type="dxa"/>
            <w:tcBorders>
              <w:top w:val="nil"/>
              <w:left w:val="nil"/>
              <w:bottom w:val="nil"/>
              <w:right w:val="nil"/>
            </w:tcBorders>
            <w:shd w:val="clear" w:color="auto" w:fill="auto"/>
            <w:noWrap/>
            <w:vAlign w:val="bottom"/>
            <w:hideMark/>
          </w:tcPr>
          <w:p w14:paraId="72DC8DEC"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1080" w:type="dxa"/>
            <w:tcBorders>
              <w:top w:val="nil"/>
              <w:left w:val="nil"/>
              <w:bottom w:val="nil"/>
              <w:right w:val="nil"/>
            </w:tcBorders>
            <w:shd w:val="clear" w:color="auto" w:fill="auto"/>
            <w:noWrap/>
            <w:vAlign w:val="bottom"/>
            <w:hideMark/>
          </w:tcPr>
          <w:p w14:paraId="123D997D"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701" w:type="dxa"/>
            <w:gridSpan w:val="5"/>
            <w:tcBorders>
              <w:top w:val="nil"/>
              <w:left w:val="nil"/>
              <w:bottom w:val="nil"/>
              <w:right w:val="nil"/>
            </w:tcBorders>
            <w:shd w:val="clear" w:color="auto" w:fill="auto"/>
            <w:noWrap/>
            <w:vAlign w:val="bottom"/>
            <w:hideMark/>
          </w:tcPr>
          <w:p w14:paraId="60360289" w14:textId="77777777" w:rsidR="006D4F0B" w:rsidRPr="006D4F0B" w:rsidRDefault="006D4F0B" w:rsidP="006D4F0B">
            <w:pPr>
              <w:suppressAutoHyphens/>
              <w:spacing w:after="0" w:line="240" w:lineRule="auto"/>
              <w:jc w:val="center"/>
              <w:rPr>
                <w:rFonts w:ascii="Times New Roman" w:eastAsia="Times New Roman" w:hAnsi="Times New Roman" w:cs="Times New Roman"/>
                <w:sz w:val="20"/>
                <w:szCs w:val="20"/>
                <w:lang w:eastAsia="ar-SA"/>
              </w:rPr>
            </w:pPr>
          </w:p>
        </w:tc>
        <w:tc>
          <w:tcPr>
            <w:tcW w:w="1377" w:type="dxa"/>
            <w:gridSpan w:val="2"/>
            <w:tcBorders>
              <w:top w:val="nil"/>
              <w:left w:val="single" w:sz="8" w:space="0" w:color="auto"/>
              <w:bottom w:val="nil"/>
              <w:right w:val="single" w:sz="8" w:space="0" w:color="auto"/>
            </w:tcBorders>
            <w:shd w:val="clear" w:color="auto" w:fill="auto"/>
            <w:noWrap/>
            <w:vAlign w:val="bottom"/>
            <w:hideMark/>
          </w:tcPr>
          <w:p w14:paraId="130C2F78"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r w:rsidR="006D4F0B" w:rsidRPr="006D4F0B" w14:paraId="6EF76369" w14:textId="77777777" w:rsidTr="007C06EC">
        <w:trPr>
          <w:gridAfter w:val="1"/>
          <w:wAfter w:w="163" w:type="dxa"/>
          <w:trHeight w:val="255"/>
        </w:trPr>
        <w:tc>
          <w:tcPr>
            <w:tcW w:w="4449" w:type="dxa"/>
            <w:gridSpan w:val="2"/>
            <w:tcBorders>
              <w:top w:val="single" w:sz="4" w:space="0" w:color="auto"/>
              <w:left w:val="single" w:sz="4" w:space="0" w:color="auto"/>
              <w:bottom w:val="nil"/>
              <w:right w:val="nil"/>
            </w:tcBorders>
            <w:shd w:val="clear" w:color="auto" w:fill="auto"/>
            <w:noWrap/>
            <w:vAlign w:val="bottom"/>
            <w:hideMark/>
          </w:tcPr>
          <w:p w14:paraId="07000363" w14:textId="77777777" w:rsidR="006D4F0B" w:rsidRPr="006D4F0B" w:rsidRDefault="006D4F0B" w:rsidP="006D4F0B">
            <w:pPr>
              <w:suppressAutoHyphens/>
              <w:spacing w:after="0" w:line="240" w:lineRule="auto"/>
              <w:rPr>
                <w:rFonts w:ascii="Arial" w:eastAsia="Times New Roman" w:hAnsi="Arial" w:cs="Arial"/>
                <w:i/>
                <w:iCs/>
                <w:sz w:val="18"/>
                <w:szCs w:val="18"/>
                <w:lang w:eastAsia="ar-SA"/>
              </w:rPr>
            </w:pPr>
            <w:r w:rsidRPr="006D4F0B">
              <w:rPr>
                <w:rFonts w:ascii="Arial" w:eastAsia="Times New Roman" w:hAnsi="Arial" w:cs="Arial"/>
                <w:i/>
                <w:iCs/>
                <w:sz w:val="18"/>
                <w:szCs w:val="18"/>
                <w:lang w:eastAsia="ar-SA"/>
              </w:rPr>
              <w:t>Logt au-dessus de la poste, 4 avenue de la Libération</w:t>
            </w:r>
          </w:p>
        </w:tc>
        <w:tc>
          <w:tcPr>
            <w:tcW w:w="1080" w:type="dxa"/>
            <w:tcBorders>
              <w:top w:val="single" w:sz="4" w:space="0" w:color="auto"/>
              <w:left w:val="nil"/>
              <w:bottom w:val="nil"/>
              <w:right w:val="nil"/>
            </w:tcBorders>
            <w:shd w:val="clear" w:color="auto" w:fill="auto"/>
            <w:noWrap/>
            <w:vAlign w:val="bottom"/>
            <w:hideMark/>
          </w:tcPr>
          <w:p w14:paraId="268EAB62"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1701" w:type="dxa"/>
            <w:gridSpan w:val="5"/>
            <w:tcBorders>
              <w:top w:val="single" w:sz="4" w:space="0" w:color="auto"/>
              <w:left w:val="nil"/>
              <w:bottom w:val="nil"/>
              <w:right w:val="nil"/>
            </w:tcBorders>
            <w:shd w:val="clear" w:color="auto" w:fill="auto"/>
            <w:noWrap/>
            <w:vAlign w:val="bottom"/>
            <w:hideMark/>
          </w:tcPr>
          <w:p w14:paraId="4A518DD7"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p>
        </w:tc>
        <w:tc>
          <w:tcPr>
            <w:tcW w:w="1377" w:type="dxa"/>
            <w:gridSpan w:val="2"/>
            <w:tcBorders>
              <w:top w:val="single" w:sz="4" w:space="0" w:color="auto"/>
              <w:left w:val="single" w:sz="8" w:space="0" w:color="auto"/>
              <w:bottom w:val="nil"/>
              <w:right w:val="single" w:sz="8" w:space="0" w:color="auto"/>
            </w:tcBorders>
            <w:shd w:val="clear" w:color="auto" w:fill="auto"/>
            <w:noWrap/>
            <w:vAlign w:val="bottom"/>
            <w:hideMark/>
          </w:tcPr>
          <w:p w14:paraId="35BB56A2"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r w:rsidR="006D4F0B" w:rsidRPr="006D4F0B" w14:paraId="0D9C38A2" w14:textId="77777777" w:rsidTr="007C06EC">
        <w:trPr>
          <w:gridAfter w:val="1"/>
          <w:wAfter w:w="163" w:type="dxa"/>
          <w:trHeight w:val="255"/>
        </w:trPr>
        <w:tc>
          <w:tcPr>
            <w:tcW w:w="1701" w:type="dxa"/>
            <w:tcBorders>
              <w:top w:val="nil"/>
              <w:left w:val="single" w:sz="4" w:space="0" w:color="auto"/>
              <w:bottom w:val="single" w:sz="4" w:space="0" w:color="auto"/>
              <w:right w:val="nil"/>
            </w:tcBorders>
            <w:shd w:val="clear" w:color="auto" w:fill="auto"/>
            <w:noWrap/>
            <w:vAlign w:val="bottom"/>
            <w:hideMark/>
          </w:tcPr>
          <w:p w14:paraId="23AD95D4"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CHAPUT</w:t>
            </w:r>
          </w:p>
        </w:tc>
        <w:tc>
          <w:tcPr>
            <w:tcW w:w="2748" w:type="dxa"/>
            <w:tcBorders>
              <w:top w:val="nil"/>
              <w:left w:val="nil"/>
              <w:bottom w:val="single" w:sz="4" w:space="0" w:color="auto"/>
              <w:right w:val="nil"/>
            </w:tcBorders>
            <w:shd w:val="clear" w:color="auto" w:fill="auto"/>
            <w:noWrap/>
            <w:vAlign w:val="bottom"/>
            <w:hideMark/>
          </w:tcPr>
          <w:p w14:paraId="5559A208"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Muriel</w:t>
            </w:r>
          </w:p>
        </w:tc>
        <w:tc>
          <w:tcPr>
            <w:tcW w:w="1080" w:type="dxa"/>
            <w:tcBorders>
              <w:top w:val="nil"/>
              <w:left w:val="nil"/>
              <w:bottom w:val="single" w:sz="4" w:space="0" w:color="auto"/>
              <w:right w:val="nil"/>
            </w:tcBorders>
            <w:shd w:val="clear" w:color="auto" w:fill="auto"/>
            <w:noWrap/>
            <w:vAlign w:val="bottom"/>
            <w:hideMark/>
          </w:tcPr>
          <w:p w14:paraId="6AA9F9B3"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445.27 € </w:t>
            </w:r>
          </w:p>
        </w:tc>
        <w:tc>
          <w:tcPr>
            <w:tcW w:w="1701" w:type="dxa"/>
            <w:gridSpan w:val="5"/>
            <w:tcBorders>
              <w:top w:val="nil"/>
              <w:left w:val="nil"/>
              <w:bottom w:val="single" w:sz="4" w:space="0" w:color="auto"/>
              <w:right w:val="nil"/>
            </w:tcBorders>
            <w:shd w:val="clear" w:color="000000" w:fill="F8CBAD"/>
            <w:noWrap/>
            <w:vAlign w:val="bottom"/>
            <w:hideMark/>
          </w:tcPr>
          <w:p w14:paraId="15DD3E58"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445.27 €</w:t>
            </w:r>
          </w:p>
        </w:tc>
        <w:tc>
          <w:tcPr>
            <w:tcW w:w="1377" w:type="dxa"/>
            <w:gridSpan w:val="2"/>
            <w:tcBorders>
              <w:top w:val="single" w:sz="4" w:space="0" w:color="auto"/>
              <w:left w:val="single" w:sz="8" w:space="0" w:color="auto"/>
              <w:bottom w:val="single" w:sz="4" w:space="0" w:color="auto"/>
              <w:right w:val="single" w:sz="8" w:space="0" w:color="auto"/>
            </w:tcBorders>
            <w:shd w:val="clear" w:color="000000" w:fill="FFD966"/>
            <w:noWrap/>
            <w:vAlign w:val="bottom"/>
            <w:hideMark/>
          </w:tcPr>
          <w:p w14:paraId="63AD622D"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445.27 €</w:t>
            </w:r>
          </w:p>
        </w:tc>
      </w:tr>
      <w:tr w:rsidR="006D4F0B" w:rsidRPr="006D4F0B" w14:paraId="14C37C38" w14:textId="77777777" w:rsidTr="007C06EC">
        <w:trPr>
          <w:gridAfter w:val="1"/>
          <w:wAfter w:w="163" w:type="dxa"/>
          <w:trHeight w:val="255"/>
        </w:trPr>
        <w:tc>
          <w:tcPr>
            <w:tcW w:w="1701" w:type="dxa"/>
            <w:tcBorders>
              <w:top w:val="nil"/>
              <w:left w:val="single" w:sz="4" w:space="0" w:color="auto"/>
              <w:bottom w:val="nil"/>
              <w:right w:val="nil"/>
            </w:tcBorders>
            <w:shd w:val="clear" w:color="auto" w:fill="auto"/>
            <w:noWrap/>
            <w:vAlign w:val="bottom"/>
          </w:tcPr>
          <w:p w14:paraId="3D3561FD"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2748" w:type="dxa"/>
            <w:tcBorders>
              <w:top w:val="nil"/>
              <w:left w:val="nil"/>
              <w:bottom w:val="nil"/>
              <w:right w:val="nil"/>
            </w:tcBorders>
            <w:shd w:val="clear" w:color="auto" w:fill="auto"/>
            <w:noWrap/>
            <w:vAlign w:val="bottom"/>
          </w:tcPr>
          <w:p w14:paraId="43FCF729"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1080" w:type="dxa"/>
            <w:tcBorders>
              <w:top w:val="nil"/>
              <w:left w:val="nil"/>
              <w:bottom w:val="nil"/>
              <w:right w:val="nil"/>
            </w:tcBorders>
            <w:shd w:val="clear" w:color="auto" w:fill="auto"/>
            <w:noWrap/>
            <w:vAlign w:val="bottom"/>
          </w:tcPr>
          <w:p w14:paraId="5AA2A7F9"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701" w:type="dxa"/>
            <w:gridSpan w:val="5"/>
            <w:tcBorders>
              <w:top w:val="nil"/>
              <w:left w:val="nil"/>
              <w:bottom w:val="nil"/>
              <w:right w:val="nil"/>
            </w:tcBorders>
            <w:shd w:val="clear" w:color="auto" w:fill="auto"/>
            <w:noWrap/>
            <w:vAlign w:val="bottom"/>
          </w:tcPr>
          <w:p w14:paraId="2D12F19F"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377" w:type="dxa"/>
            <w:gridSpan w:val="2"/>
            <w:tcBorders>
              <w:top w:val="nil"/>
              <w:left w:val="single" w:sz="8" w:space="0" w:color="auto"/>
              <w:bottom w:val="nil"/>
              <w:right w:val="single" w:sz="8" w:space="0" w:color="auto"/>
            </w:tcBorders>
            <w:shd w:val="clear" w:color="auto" w:fill="auto"/>
            <w:noWrap/>
            <w:vAlign w:val="bottom"/>
          </w:tcPr>
          <w:p w14:paraId="4ACC2565"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bl>
    <w:p w14:paraId="2A8132BB" w14:textId="77777777" w:rsidR="006D4F0B" w:rsidRPr="006D4F0B" w:rsidRDefault="006D4F0B" w:rsidP="006D4F0B">
      <w:pPr>
        <w:keepNext/>
        <w:tabs>
          <w:tab w:val="num" w:pos="0"/>
        </w:tabs>
        <w:suppressAutoHyphens/>
        <w:spacing w:after="0" w:line="240" w:lineRule="auto"/>
        <w:ind w:left="432" w:hanging="432"/>
        <w:jc w:val="center"/>
        <w:outlineLvl w:val="0"/>
        <w:rPr>
          <w:rFonts w:ascii="Times New Roman" w:eastAsia="Times New Roman" w:hAnsi="Times New Roman" w:cs="Times New Roman"/>
          <w:b/>
          <w:bCs/>
          <w:sz w:val="32"/>
          <w:szCs w:val="24"/>
          <w:lang w:eastAsia="ar-SA"/>
        </w:rPr>
      </w:pPr>
    </w:p>
    <w:tbl>
      <w:tblPr>
        <w:tblW w:w="8954" w:type="dxa"/>
        <w:tblInd w:w="-214" w:type="dxa"/>
        <w:tblCellMar>
          <w:left w:w="70" w:type="dxa"/>
          <w:right w:w="70" w:type="dxa"/>
        </w:tblCellMar>
        <w:tblLook w:val="04A0" w:firstRow="1" w:lastRow="0" w:firstColumn="1" w:lastColumn="0" w:noHBand="0" w:noVBand="1"/>
      </w:tblPr>
      <w:tblGrid>
        <w:gridCol w:w="1821"/>
        <w:gridCol w:w="2660"/>
        <w:gridCol w:w="986"/>
        <w:gridCol w:w="1081"/>
        <w:gridCol w:w="268"/>
        <w:gridCol w:w="2263"/>
      </w:tblGrid>
      <w:tr w:rsidR="006D4F0B" w:rsidRPr="006D4F0B" w14:paraId="60CB463B" w14:textId="77777777" w:rsidTr="007C06EC">
        <w:trPr>
          <w:trHeight w:val="255"/>
        </w:trPr>
        <w:tc>
          <w:tcPr>
            <w:tcW w:w="1844" w:type="dxa"/>
            <w:tcBorders>
              <w:top w:val="single" w:sz="4" w:space="0" w:color="auto"/>
              <w:left w:val="single" w:sz="4" w:space="0" w:color="auto"/>
              <w:bottom w:val="single" w:sz="4" w:space="0" w:color="auto"/>
              <w:right w:val="nil"/>
            </w:tcBorders>
            <w:shd w:val="clear" w:color="auto" w:fill="auto"/>
            <w:noWrap/>
            <w:vAlign w:val="center"/>
            <w:hideMark/>
          </w:tcPr>
          <w:p w14:paraId="3984073A"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Bâtiments</w:t>
            </w:r>
          </w:p>
        </w:tc>
        <w:tc>
          <w:tcPr>
            <w:tcW w:w="2693" w:type="dxa"/>
            <w:tcBorders>
              <w:top w:val="single" w:sz="4" w:space="0" w:color="auto"/>
              <w:left w:val="nil"/>
              <w:bottom w:val="single" w:sz="4" w:space="0" w:color="auto"/>
              <w:right w:val="nil"/>
            </w:tcBorders>
            <w:shd w:val="clear" w:color="auto" w:fill="auto"/>
            <w:noWrap/>
            <w:vAlign w:val="center"/>
            <w:hideMark/>
          </w:tcPr>
          <w:p w14:paraId="19160700"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Locataires</w:t>
            </w:r>
          </w:p>
        </w:tc>
        <w:tc>
          <w:tcPr>
            <w:tcW w:w="997" w:type="dxa"/>
            <w:tcBorders>
              <w:top w:val="single" w:sz="4" w:space="0" w:color="auto"/>
              <w:left w:val="nil"/>
              <w:bottom w:val="single" w:sz="4" w:space="0" w:color="auto"/>
              <w:right w:val="nil"/>
            </w:tcBorders>
            <w:shd w:val="clear" w:color="auto" w:fill="auto"/>
            <w:noWrap/>
            <w:vAlign w:val="center"/>
            <w:hideMark/>
          </w:tcPr>
          <w:p w14:paraId="7D17570C"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 xml:space="preserve">Charges actuelles </w:t>
            </w:r>
          </w:p>
        </w:tc>
        <w:tc>
          <w:tcPr>
            <w:tcW w:w="11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737594"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 xml:space="preserve">Propositions 2024 </w:t>
            </w:r>
          </w:p>
        </w:tc>
        <w:tc>
          <w:tcPr>
            <w:tcW w:w="2291" w:type="dxa"/>
            <w:tcBorders>
              <w:top w:val="single" w:sz="8" w:space="0" w:color="auto"/>
              <w:left w:val="single" w:sz="8" w:space="0" w:color="auto"/>
              <w:bottom w:val="nil"/>
              <w:right w:val="single" w:sz="8" w:space="0" w:color="auto"/>
            </w:tcBorders>
            <w:shd w:val="clear" w:color="000000" w:fill="FFD966"/>
            <w:vAlign w:val="center"/>
            <w:hideMark/>
          </w:tcPr>
          <w:p w14:paraId="7F7258F2" w14:textId="77777777" w:rsidR="006D4F0B" w:rsidRPr="006D4F0B" w:rsidRDefault="006D4F0B" w:rsidP="006D4F0B">
            <w:pPr>
              <w:suppressAutoHyphens/>
              <w:spacing w:after="0" w:line="240" w:lineRule="auto"/>
              <w:jc w:val="center"/>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MONTANT VOTES</w:t>
            </w:r>
          </w:p>
        </w:tc>
      </w:tr>
      <w:tr w:rsidR="006D4F0B" w:rsidRPr="006D4F0B" w14:paraId="4BCB4F8A" w14:textId="77777777" w:rsidTr="007C06EC">
        <w:trPr>
          <w:trHeight w:val="255"/>
        </w:trPr>
        <w:tc>
          <w:tcPr>
            <w:tcW w:w="4537" w:type="dxa"/>
            <w:gridSpan w:val="2"/>
            <w:tcBorders>
              <w:top w:val="single" w:sz="4" w:space="0" w:color="auto"/>
              <w:left w:val="single" w:sz="4" w:space="0" w:color="auto"/>
              <w:bottom w:val="nil"/>
              <w:right w:val="nil"/>
            </w:tcBorders>
            <w:shd w:val="clear" w:color="auto" w:fill="auto"/>
            <w:noWrap/>
            <w:vAlign w:val="bottom"/>
            <w:hideMark/>
          </w:tcPr>
          <w:p w14:paraId="71522B42" w14:textId="77777777" w:rsidR="006D4F0B" w:rsidRPr="006D4F0B" w:rsidRDefault="006D4F0B" w:rsidP="006D4F0B">
            <w:pPr>
              <w:suppressAutoHyphens/>
              <w:spacing w:after="0" w:line="240" w:lineRule="auto"/>
              <w:rPr>
                <w:rFonts w:ascii="Arial" w:eastAsia="Times New Roman" w:hAnsi="Arial" w:cs="Arial"/>
                <w:i/>
                <w:iCs/>
                <w:sz w:val="20"/>
                <w:szCs w:val="20"/>
                <w:lang w:eastAsia="ar-SA"/>
              </w:rPr>
            </w:pPr>
            <w:r w:rsidRPr="006D4F0B">
              <w:rPr>
                <w:rFonts w:ascii="Arial" w:eastAsia="Times New Roman" w:hAnsi="Arial" w:cs="Arial"/>
                <w:i/>
                <w:iCs/>
                <w:sz w:val="20"/>
                <w:szCs w:val="20"/>
                <w:lang w:eastAsia="ar-SA"/>
              </w:rPr>
              <w:t>Ecole Elémentaire, 2 bis rue des Ecoles</w:t>
            </w:r>
          </w:p>
        </w:tc>
        <w:tc>
          <w:tcPr>
            <w:tcW w:w="997" w:type="dxa"/>
            <w:tcBorders>
              <w:top w:val="nil"/>
              <w:left w:val="nil"/>
              <w:bottom w:val="nil"/>
              <w:right w:val="nil"/>
            </w:tcBorders>
            <w:shd w:val="clear" w:color="auto" w:fill="auto"/>
            <w:noWrap/>
            <w:vAlign w:val="bottom"/>
            <w:hideMark/>
          </w:tcPr>
          <w:p w14:paraId="78527D68"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1129" w:type="dxa"/>
            <w:gridSpan w:val="2"/>
            <w:tcBorders>
              <w:top w:val="nil"/>
              <w:left w:val="nil"/>
              <w:bottom w:val="nil"/>
              <w:right w:val="single" w:sz="4" w:space="0" w:color="auto"/>
            </w:tcBorders>
            <w:shd w:val="clear" w:color="auto" w:fill="auto"/>
            <w:noWrap/>
            <w:vAlign w:val="bottom"/>
            <w:hideMark/>
          </w:tcPr>
          <w:p w14:paraId="0FA1F77E"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2291" w:type="dxa"/>
            <w:tcBorders>
              <w:top w:val="single" w:sz="4" w:space="0" w:color="auto"/>
              <w:left w:val="nil"/>
              <w:bottom w:val="nil"/>
              <w:right w:val="single" w:sz="4" w:space="0" w:color="auto"/>
            </w:tcBorders>
            <w:shd w:val="clear" w:color="auto" w:fill="auto"/>
            <w:noWrap/>
            <w:vAlign w:val="bottom"/>
            <w:hideMark/>
          </w:tcPr>
          <w:p w14:paraId="53A0683A"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r>
      <w:tr w:rsidR="006D4F0B" w:rsidRPr="006D4F0B" w14:paraId="50B913F0" w14:textId="77777777" w:rsidTr="007C06EC">
        <w:trPr>
          <w:trHeight w:val="255"/>
        </w:trPr>
        <w:tc>
          <w:tcPr>
            <w:tcW w:w="1844" w:type="dxa"/>
            <w:tcBorders>
              <w:top w:val="nil"/>
              <w:left w:val="single" w:sz="4" w:space="0" w:color="auto"/>
              <w:bottom w:val="nil"/>
              <w:right w:val="nil"/>
            </w:tcBorders>
            <w:shd w:val="clear" w:color="auto" w:fill="auto"/>
            <w:noWrap/>
            <w:vAlign w:val="bottom"/>
            <w:hideMark/>
          </w:tcPr>
          <w:p w14:paraId="51B72C23"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CHAPUT</w:t>
            </w:r>
          </w:p>
        </w:tc>
        <w:tc>
          <w:tcPr>
            <w:tcW w:w="2693" w:type="dxa"/>
            <w:tcBorders>
              <w:top w:val="nil"/>
              <w:left w:val="nil"/>
              <w:bottom w:val="nil"/>
              <w:right w:val="nil"/>
            </w:tcBorders>
            <w:shd w:val="clear" w:color="auto" w:fill="auto"/>
            <w:noWrap/>
            <w:vAlign w:val="bottom"/>
            <w:hideMark/>
          </w:tcPr>
          <w:p w14:paraId="7B250DBB"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Stéphane</w:t>
            </w:r>
          </w:p>
        </w:tc>
        <w:tc>
          <w:tcPr>
            <w:tcW w:w="997" w:type="dxa"/>
            <w:tcBorders>
              <w:top w:val="nil"/>
              <w:left w:val="nil"/>
              <w:bottom w:val="nil"/>
              <w:right w:val="nil"/>
            </w:tcBorders>
            <w:shd w:val="clear" w:color="auto" w:fill="auto"/>
            <w:noWrap/>
            <w:vAlign w:val="bottom"/>
            <w:hideMark/>
          </w:tcPr>
          <w:p w14:paraId="578CC906"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                  75.27 € </w:t>
            </w:r>
          </w:p>
        </w:tc>
        <w:tc>
          <w:tcPr>
            <w:tcW w:w="1129" w:type="dxa"/>
            <w:gridSpan w:val="2"/>
            <w:tcBorders>
              <w:top w:val="nil"/>
              <w:left w:val="nil"/>
              <w:bottom w:val="nil"/>
              <w:right w:val="single" w:sz="4" w:space="0" w:color="auto"/>
            </w:tcBorders>
            <w:shd w:val="clear" w:color="000000" w:fill="C6E0B4"/>
            <w:noWrap/>
            <w:vAlign w:val="bottom"/>
            <w:hideMark/>
          </w:tcPr>
          <w:p w14:paraId="4F08E264"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75.27 €</w:t>
            </w:r>
          </w:p>
        </w:tc>
        <w:tc>
          <w:tcPr>
            <w:tcW w:w="2291" w:type="dxa"/>
            <w:tcBorders>
              <w:top w:val="nil"/>
              <w:left w:val="nil"/>
              <w:bottom w:val="nil"/>
              <w:right w:val="single" w:sz="4" w:space="0" w:color="auto"/>
            </w:tcBorders>
            <w:shd w:val="clear" w:color="000000" w:fill="FFD966"/>
            <w:noWrap/>
            <w:vAlign w:val="bottom"/>
            <w:hideMark/>
          </w:tcPr>
          <w:p w14:paraId="22E1EFCB"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75.27 €</w:t>
            </w:r>
          </w:p>
        </w:tc>
      </w:tr>
      <w:tr w:rsidR="006D4F0B" w:rsidRPr="006D4F0B" w14:paraId="4D549919" w14:textId="77777777" w:rsidTr="007C06EC">
        <w:trPr>
          <w:trHeight w:val="255"/>
        </w:trPr>
        <w:tc>
          <w:tcPr>
            <w:tcW w:w="1844" w:type="dxa"/>
            <w:tcBorders>
              <w:top w:val="nil"/>
              <w:left w:val="single" w:sz="4" w:space="0" w:color="auto"/>
              <w:bottom w:val="nil"/>
              <w:right w:val="nil"/>
            </w:tcBorders>
            <w:shd w:val="clear" w:color="auto" w:fill="auto"/>
            <w:noWrap/>
            <w:vAlign w:val="bottom"/>
            <w:hideMark/>
          </w:tcPr>
          <w:p w14:paraId="673ECC2E"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2693" w:type="dxa"/>
            <w:tcBorders>
              <w:top w:val="nil"/>
              <w:left w:val="nil"/>
              <w:bottom w:val="nil"/>
              <w:right w:val="nil"/>
            </w:tcBorders>
            <w:shd w:val="clear" w:color="auto" w:fill="auto"/>
            <w:noWrap/>
            <w:vAlign w:val="bottom"/>
            <w:hideMark/>
          </w:tcPr>
          <w:p w14:paraId="6F2BF36C"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997" w:type="dxa"/>
            <w:tcBorders>
              <w:top w:val="nil"/>
              <w:left w:val="nil"/>
              <w:bottom w:val="nil"/>
              <w:right w:val="nil"/>
            </w:tcBorders>
            <w:shd w:val="clear" w:color="auto" w:fill="auto"/>
            <w:noWrap/>
            <w:vAlign w:val="bottom"/>
            <w:hideMark/>
          </w:tcPr>
          <w:p w14:paraId="042679F6" w14:textId="77777777" w:rsidR="006D4F0B" w:rsidRPr="006D4F0B" w:rsidRDefault="006D4F0B" w:rsidP="006D4F0B">
            <w:pPr>
              <w:suppressAutoHyphens/>
              <w:spacing w:after="0" w:line="240" w:lineRule="auto"/>
              <w:rPr>
                <w:rFonts w:ascii="Times New Roman" w:eastAsia="Times New Roman" w:hAnsi="Times New Roman" w:cs="Times New Roman"/>
                <w:sz w:val="20"/>
                <w:szCs w:val="20"/>
                <w:lang w:eastAsia="ar-SA"/>
              </w:rPr>
            </w:pPr>
          </w:p>
        </w:tc>
        <w:tc>
          <w:tcPr>
            <w:tcW w:w="1129" w:type="dxa"/>
            <w:gridSpan w:val="2"/>
            <w:tcBorders>
              <w:top w:val="nil"/>
              <w:left w:val="nil"/>
              <w:bottom w:val="nil"/>
              <w:right w:val="single" w:sz="4" w:space="0" w:color="auto"/>
            </w:tcBorders>
            <w:shd w:val="clear" w:color="auto" w:fill="auto"/>
            <w:noWrap/>
            <w:vAlign w:val="bottom"/>
            <w:hideMark/>
          </w:tcPr>
          <w:p w14:paraId="5321926E"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p>
        </w:tc>
        <w:tc>
          <w:tcPr>
            <w:tcW w:w="2291" w:type="dxa"/>
            <w:tcBorders>
              <w:top w:val="nil"/>
              <w:left w:val="nil"/>
              <w:bottom w:val="single" w:sz="4" w:space="0" w:color="auto"/>
              <w:right w:val="single" w:sz="4" w:space="0" w:color="auto"/>
            </w:tcBorders>
            <w:shd w:val="clear" w:color="auto" w:fill="auto"/>
            <w:noWrap/>
            <w:vAlign w:val="bottom"/>
            <w:hideMark/>
          </w:tcPr>
          <w:p w14:paraId="49FB6B6A"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r w:rsidR="006D4F0B" w:rsidRPr="006D4F0B" w14:paraId="6F7B1F03" w14:textId="77777777" w:rsidTr="007C06EC">
        <w:trPr>
          <w:trHeight w:val="255"/>
        </w:trPr>
        <w:tc>
          <w:tcPr>
            <w:tcW w:w="1844" w:type="dxa"/>
            <w:tcBorders>
              <w:top w:val="single" w:sz="4" w:space="0" w:color="auto"/>
              <w:left w:val="single" w:sz="4" w:space="0" w:color="auto"/>
              <w:bottom w:val="single" w:sz="4" w:space="0" w:color="auto"/>
              <w:right w:val="nil"/>
            </w:tcBorders>
            <w:shd w:val="clear" w:color="auto" w:fill="auto"/>
            <w:noWrap/>
            <w:vAlign w:val="bottom"/>
          </w:tcPr>
          <w:p w14:paraId="41823AE2" w14:textId="77777777" w:rsidR="006D4F0B" w:rsidRPr="006D4F0B" w:rsidRDefault="006D4F0B" w:rsidP="006D4F0B">
            <w:pPr>
              <w:suppressAutoHyphens/>
              <w:spacing w:after="100" w:afterAutospacing="1" w:line="240" w:lineRule="auto"/>
              <w:ind w:left="-57"/>
              <w:rPr>
                <w:rFonts w:ascii="Arial" w:eastAsia="Times New Roman" w:hAnsi="Arial" w:cs="Arial"/>
                <w:i/>
                <w:iCs/>
                <w:sz w:val="16"/>
                <w:szCs w:val="16"/>
                <w:lang w:eastAsia="ar-SA"/>
              </w:rPr>
            </w:pPr>
            <w:r w:rsidRPr="006D4F0B">
              <w:rPr>
                <w:rFonts w:ascii="Arial" w:eastAsia="Times New Roman" w:hAnsi="Arial" w:cs="Arial"/>
                <w:i/>
                <w:iCs/>
                <w:sz w:val="16"/>
                <w:szCs w:val="16"/>
                <w:lang w:eastAsia="ar-SA"/>
              </w:rPr>
              <w:t>Logt au-dessus de la poste, 4 Avenue de la Libération</w:t>
            </w:r>
          </w:p>
          <w:p w14:paraId="3C19D209" w14:textId="77777777" w:rsidR="006D4F0B" w:rsidRPr="006D4F0B" w:rsidRDefault="006D4F0B" w:rsidP="006D4F0B">
            <w:pPr>
              <w:suppressAutoHyphens/>
              <w:spacing w:after="100" w:afterAutospacing="1" w:line="240" w:lineRule="auto"/>
              <w:ind w:left="-57"/>
              <w:rPr>
                <w:rFonts w:ascii="Arial" w:eastAsia="Times New Roman" w:hAnsi="Arial" w:cs="Arial"/>
                <w:i/>
                <w:iCs/>
                <w:sz w:val="16"/>
                <w:szCs w:val="16"/>
                <w:lang w:eastAsia="ar-SA"/>
              </w:rPr>
            </w:pPr>
            <w:r w:rsidRPr="006D4F0B">
              <w:rPr>
                <w:rFonts w:ascii="Arial" w:eastAsia="Times New Roman" w:hAnsi="Arial" w:cs="Arial"/>
                <w:i/>
                <w:iCs/>
                <w:sz w:val="16"/>
                <w:szCs w:val="16"/>
                <w:lang w:eastAsia="ar-SA"/>
              </w:rPr>
              <w:t>CHAPUT</w:t>
            </w:r>
          </w:p>
        </w:tc>
        <w:tc>
          <w:tcPr>
            <w:tcW w:w="3690" w:type="dxa"/>
            <w:gridSpan w:val="2"/>
            <w:tcBorders>
              <w:top w:val="single" w:sz="4" w:space="0" w:color="auto"/>
              <w:left w:val="nil"/>
              <w:bottom w:val="single" w:sz="4" w:space="0" w:color="auto"/>
              <w:right w:val="nil"/>
            </w:tcBorders>
            <w:shd w:val="clear" w:color="auto" w:fill="auto"/>
            <w:noWrap/>
            <w:vAlign w:val="bottom"/>
          </w:tcPr>
          <w:p w14:paraId="459B6641" w14:textId="77777777" w:rsidR="006D4F0B" w:rsidRPr="006D4F0B" w:rsidRDefault="006D4F0B" w:rsidP="006D4F0B">
            <w:pPr>
              <w:suppressAutoHyphens/>
              <w:spacing w:after="100" w:afterAutospacing="1"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Muriel                                     24.29 €</w:t>
            </w:r>
          </w:p>
        </w:tc>
        <w:tc>
          <w:tcPr>
            <w:tcW w:w="905" w:type="dxa"/>
            <w:tcBorders>
              <w:top w:val="single" w:sz="4" w:space="0" w:color="auto"/>
              <w:left w:val="nil"/>
              <w:bottom w:val="single" w:sz="4" w:space="0" w:color="auto"/>
              <w:right w:val="nil"/>
            </w:tcBorders>
            <w:shd w:val="clear" w:color="auto" w:fill="C5E0B3"/>
            <w:noWrap/>
            <w:vAlign w:val="bottom"/>
          </w:tcPr>
          <w:p w14:paraId="75AEB449" w14:textId="77777777" w:rsidR="006D4F0B" w:rsidRPr="006D4F0B" w:rsidRDefault="006D4F0B" w:rsidP="006D4F0B">
            <w:pPr>
              <w:suppressAutoHyphens/>
              <w:spacing w:after="100" w:afterAutospacing="1"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24.29 €</w:t>
            </w:r>
          </w:p>
        </w:tc>
        <w:tc>
          <w:tcPr>
            <w:tcW w:w="224" w:type="dxa"/>
            <w:tcBorders>
              <w:top w:val="single" w:sz="4" w:space="0" w:color="auto"/>
              <w:left w:val="nil"/>
              <w:bottom w:val="single" w:sz="4" w:space="0" w:color="auto"/>
              <w:right w:val="single" w:sz="4" w:space="0" w:color="auto"/>
            </w:tcBorders>
            <w:shd w:val="clear" w:color="auto" w:fill="C5E0B3"/>
            <w:noWrap/>
            <w:vAlign w:val="bottom"/>
          </w:tcPr>
          <w:p w14:paraId="4A474B35" w14:textId="77777777" w:rsidR="006D4F0B" w:rsidRPr="006D4F0B" w:rsidRDefault="006D4F0B" w:rsidP="006D4F0B">
            <w:pPr>
              <w:suppressAutoHyphens/>
              <w:spacing w:after="100" w:afterAutospacing="1" w:line="240" w:lineRule="auto"/>
              <w:jc w:val="right"/>
              <w:rPr>
                <w:rFonts w:ascii="Arial" w:eastAsia="Times New Roman" w:hAnsi="Arial" w:cs="Arial"/>
                <w:b/>
                <w:bCs/>
                <w:sz w:val="20"/>
                <w:szCs w:val="20"/>
                <w:lang w:eastAsia="ar-SA"/>
              </w:rPr>
            </w:pPr>
          </w:p>
        </w:tc>
        <w:tc>
          <w:tcPr>
            <w:tcW w:w="2291" w:type="dxa"/>
            <w:tcBorders>
              <w:top w:val="nil"/>
              <w:left w:val="nil"/>
              <w:bottom w:val="single" w:sz="4" w:space="0" w:color="auto"/>
              <w:right w:val="single" w:sz="4" w:space="0" w:color="auto"/>
            </w:tcBorders>
            <w:shd w:val="clear" w:color="auto" w:fill="FFD966"/>
            <w:noWrap/>
            <w:vAlign w:val="bottom"/>
          </w:tcPr>
          <w:p w14:paraId="2C1CFF4E"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r w:rsidRPr="006D4F0B">
              <w:rPr>
                <w:rFonts w:ascii="Arial" w:eastAsia="Times New Roman" w:hAnsi="Arial" w:cs="Arial"/>
                <w:b/>
                <w:sz w:val="20"/>
                <w:szCs w:val="20"/>
                <w:lang w:eastAsia="ar-SA"/>
              </w:rPr>
              <w:t>24.29 €</w:t>
            </w:r>
          </w:p>
        </w:tc>
      </w:tr>
      <w:tr w:rsidR="006D4F0B" w:rsidRPr="006D4F0B" w14:paraId="203EFBD2" w14:textId="77777777" w:rsidTr="007C06EC">
        <w:trPr>
          <w:trHeight w:val="255"/>
        </w:trPr>
        <w:tc>
          <w:tcPr>
            <w:tcW w:w="1844" w:type="dxa"/>
            <w:tcBorders>
              <w:top w:val="single" w:sz="4" w:space="0" w:color="auto"/>
            </w:tcBorders>
            <w:shd w:val="clear" w:color="auto" w:fill="FFFFFF"/>
            <w:noWrap/>
            <w:vAlign w:val="bottom"/>
          </w:tcPr>
          <w:p w14:paraId="6161A176" w14:textId="77777777" w:rsidR="006D4F0B" w:rsidRPr="006D4F0B" w:rsidRDefault="006D4F0B" w:rsidP="006D4F0B">
            <w:pPr>
              <w:suppressAutoHyphens/>
              <w:spacing w:after="0" w:line="240" w:lineRule="auto"/>
              <w:rPr>
                <w:rFonts w:ascii="Arial" w:eastAsia="Times New Roman" w:hAnsi="Arial" w:cs="Arial"/>
                <w:i/>
                <w:iCs/>
                <w:sz w:val="20"/>
                <w:szCs w:val="20"/>
                <w:lang w:eastAsia="ar-SA"/>
              </w:rPr>
            </w:pPr>
          </w:p>
        </w:tc>
        <w:tc>
          <w:tcPr>
            <w:tcW w:w="3690" w:type="dxa"/>
            <w:gridSpan w:val="2"/>
            <w:tcBorders>
              <w:top w:val="single" w:sz="4" w:space="0" w:color="auto"/>
            </w:tcBorders>
            <w:shd w:val="clear" w:color="auto" w:fill="auto"/>
            <w:noWrap/>
            <w:vAlign w:val="bottom"/>
          </w:tcPr>
          <w:p w14:paraId="797C10F1"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p>
        </w:tc>
        <w:tc>
          <w:tcPr>
            <w:tcW w:w="905" w:type="dxa"/>
            <w:tcBorders>
              <w:top w:val="single" w:sz="4" w:space="0" w:color="auto"/>
            </w:tcBorders>
            <w:shd w:val="clear" w:color="auto" w:fill="auto"/>
            <w:noWrap/>
            <w:vAlign w:val="bottom"/>
          </w:tcPr>
          <w:p w14:paraId="27A2EF07" w14:textId="77777777" w:rsidR="006D4F0B" w:rsidRPr="006D4F0B" w:rsidRDefault="006D4F0B" w:rsidP="006D4F0B">
            <w:pPr>
              <w:suppressAutoHyphens/>
              <w:spacing w:after="0" w:line="240" w:lineRule="auto"/>
              <w:jc w:val="right"/>
              <w:rPr>
                <w:rFonts w:ascii="Arial" w:eastAsia="Times New Roman" w:hAnsi="Arial" w:cs="Arial"/>
                <w:sz w:val="20"/>
                <w:szCs w:val="20"/>
                <w:lang w:eastAsia="ar-SA"/>
              </w:rPr>
            </w:pPr>
          </w:p>
        </w:tc>
        <w:tc>
          <w:tcPr>
            <w:tcW w:w="224" w:type="dxa"/>
            <w:tcBorders>
              <w:top w:val="single" w:sz="4" w:space="0" w:color="auto"/>
            </w:tcBorders>
            <w:shd w:val="clear" w:color="auto" w:fill="auto"/>
            <w:noWrap/>
            <w:vAlign w:val="bottom"/>
          </w:tcPr>
          <w:p w14:paraId="30B8B496" w14:textId="77777777" w:rsidR="006D4F0B" w:rsidRPr="006D4F0B" w:rsidRDefault="006D4F0B" w:rsidP="006D4F0B">
            <w:pPr>
              <w:suppressAutoHyphens/>
              <w:spacing w:after="0" w:line="240" w:lineRule="auto"/>
              <w:jc w:val="right"/>
              <w:rPr>
                <w:rFonts w:ascii="Arial" w:eastAsia="Times New Roman" w:hAnsi="Arial" w:cs="Arial"/>
                <w:b/>
                <w:bCs/>
                <w:sz w:val="20"/>
                <w:szCs w:val="20"/>
                <w:lang w:eastAsia="ar-SA"/>
              </w:rPr>
            </w:pPr>
          </w:p>
        </w:tc>
        <w:tc>
          <w:tcPr>
            <w:tcW w:w="2291" w:type="dxa"/>
            <w:tcBorders>
              <w:top w:val="single" w:sz="4" w:space="0" w:color="auto"/>
            </w:tcBorders>
            <w:shd w:val="clear" w:color="auto" w:fill="auto"/>
            <w:noWrap/>
            <w:vAlign w:val="bottom"/>
          </w:tcPr>
          <w:p w14:paraId="38F4BE8D" w14:textId="77777777" w:rsidR="006D4F0B" w:rsidRPr="006D4F0B" w:rsidRDefault="006D4F0B" w:rsidP="006D4F0B">
            <w:pPr>
              <w:suppressAutoHyphens/>
              <w:spacing w:after="0" w:line="240" w:lineRule="auto"/>
              <w:jc w:val="center"/>
              <w:rPr>
                <w:rFonts w:ascii="Arial" w:eastAsia="Times New Roman" w:hAnsi="Arial" w:cs="Arial"/>
                <w:b/>
                <w:sz w:val="20"/>
                <w:szCs w:val="20"/>
                <w:lang w:eastAsia="ar-SA"/>
              </w:rPr>
            </w:pPr>
          </w:p>
        </w:tc>
      </w:tr>
    </w:tbl>
    <w:p w14:paraId="2B4F5D8A"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DCM 2023/63 : Tarifs camping pour 2024</w:t>
      </w:r>
    </w:p>
    <w:p w14:paraId="1EC43E18" w14:textId="77777777" w:rsidR="006D4F0B" w:rsidRPr="006D4F0B" w:rsidRDefault="006D4F0B" w:rsidP="006D4F0B">
      <w:pPr>
        <w:suppressAutoHyphens/>
        <w:spacing w:after="0" w:line="240" w:lineRule="auto"/>
        <w:rPr>
          <w:rFonts w:ascii="Times New Roman" w:eastAsia="Times New Roman" w:hAnsi="Times New Roman" w:cs="Times New Roman"/>
          <w:sz w:val="24"/>
          <w:szCs w:val="24"/>
          <w:lang w:eastAsia="ar-SA"/>
        </w:rPr>
      </w:pPr>
    </w:p>
    <w:p w14:paraId="698ED2B7"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170" w:right="34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Mr PERRIN, Maire, prend la parole et rappelle au Conseil Municipal que les tarifs du camping ont déjà connu un remaniement pour l’année 2023. </w:t>
      </w:r>
    </w:p>
    <w:p w14:paraId="2736B8EF"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170" w:right="340"/>
        <w:jc w:val="both"/>
        <w:rPr>
          <w:rFonts w:ascii="Calibri Light" w:eastAsia="Times New Roman" w:hAnsi="Calibri Light" w:cs="Calibri Light"/>
          <w:lang w:eastAsia="fr-FR"/>
        </w:rPr>
      </w:pPr>
    </w:p>
    <w:p w14:paraId="7961655D"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170" w:right="34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Il propose à l’assemblée de maintenir les tarifs votés au titre de 2023 sauf pour le tarif de l’électricité à la journée et le tarif d’utilisation de la borne de vidange des camping-cars. Il donne lecture des </w:t>
      </w:r>
      <w:r w:rsidRPr="006D4F0B">
        <w:rPr>
          <w:rFonts w:ascii="Calibri Light" w:eastAsia="Times New Roman" w:hAnsi="Calibri Light" w:cs="Calibri Light"/>
          <w:lang w:eastAsia="fr-FR"/>
        </w:rPr>
        <w:lastRenderedPageBreak/>
        <w:t xml:space="preserve">tarifs 2024 soumis à l’approbation de l’assemblée délibérante : </w:t>
      </w:r>
    </w:p>
    <w:p w14:paraId="287A97FF"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170" w:right="340"/>
        <w:jc w:val="both"/>
        <w:rPr>
          <w:rFonts w:ascii="Calibri Light" w:eastAsia="Times New Roman" w:hAnsi="Calibri Light" w:cs="Arial"/>
          <w:u w:val="single"/>
          <w:lang w:eastAsia="fr-FR"/>
        </w:rPr>
      </w:pPr>
    </w:p>
    <w:p w14:paraId="0225EB2E"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170" w:right="340"/>
        <w:jc w:val="both"/>
        <w:rPr>
          <w:rFonts w:ascii="Calibri Light" w:eastAsia="Times New Roman" w:hAnsi="Calibri Light" w:cs="Arial"/>
          <w:u w:val="single"/>
          <w:lang w:eastAsia="fr-FR"/>
        </w:rPr>
      </w:pPr>
    </w:p>
    <w:p w14:paraId="03BBF983"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170" w:right="340"/>
        <w:jc w:val="both"/>
        <w:rPr>
          <w:rFonts w:ascii="Calibri Light" w:eastAsia="Times New Roman" w:hAnsi="Calibri Light" w:cs="Arial"/>
          <w:u w:val="single"/>
          <w:lang w:eastAsia="fr-FR"/>
        </w:rPr>
      </w:pPr>
    </w:p>
    <w:tbl>
      <w:tblPr>
        <w:tblW w:w="0" w:type="auto"/>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761"/>
      </w:tblGrid>
      <w:tr w:rsidR="006D4F0B" w:rsidRPr="006D4F0B" w14:paraId="413EFB2A" w14:textId="77777777" w:rsidTr="007C06EC">
        <w:tc>
          <w:tcPr>
            <w:tcW w:w="9572" w:type="dxa"/>
            <w:gridSpan w:val="2"/>
            <w:shd w:val="clear" w:color="auto" w:fill="FF0000"/>
          </w:tcPr>
          <w:p w14:paraId="5D5FDA1A"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24"/>
                <w:szCs w:val="24"/>
                <w:u w:val="single"/>
                <w:lang w:eastAsia="fr-FR"/>
              </w:rPr>
            </w:pPr>
            <w:r w:rsidRPr="006D4F0B">
              <w:rPr>
                <w:rFonts w:ascii="Calibri Light" w:eastAsia="Times New Roman" w:hAnsi="Calibri Light" w:cs="Arial"/>
                <w:b/>
                <w:sz w:val="24"/>
                <w:szCs w:val="24"/>
                <w:u w:val="single"/>
                <w:lang w:eastAsia="fr-FR"/>
              </w:rPr>
              <w:t>TARIFS EMPLACEMENTS/CAMPING</w:t>
            </w:r>
          </w:p>
        </w:tc>
      </w:tr>
      <w:tr w:rsidR="006D4F0B" w:rsidRPr="006D4F0B" w14:paraId="4DA9630E" w14:textId="77777777" w:rsidTr="007C06EC">
        <w:tc>
          <w:tcPr>
            <w:tcW w:w="4811" w:type="dxa"/>
            <w:shd w:val="clear" w:color="auto" w:fill="auto"/>
          </w:tcPr>
          <w:p w14:paraId="2836621C"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24"/>
                <w:szCs w:val="24"/>
                <w:u w:val="single"/>
                <w:lang w:eastAsia="fr-FR"/>
              </w:rPr>
            </w:pPr>
            <w:r w:rsidRPr="006D4F0B">
              <w:rPr>
                <w:rFonts w:ascii="Calibri Light" w:eastAsia="Times New Roman" w:hAnsi="Calibri Light" w:cs="Arial"/>
                <w:b/>
                <w:sz w:val="24"/>
                <w:szCs w:val="24"/>
                <w:u w:val="single"/>
                <w:lang w:eastAsia="fr-FR"/>
              </w:rPr>
              <w:t>Eléments / Quantité</w:t>
            </w:r>
          </w:p>
        </w:tc>
        <w:tc>
          <w:tcPr>
            <w:tcW w:w="4761" w:type="dxa"/>
            <w:shd w:val="clear" w:color="auto" w:fill="auto"/>
          </w:tcPr>
          <w:p w14:paraId="495E9C92"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24"/>
                <w:szCs w:val="24"/>
                <w:u w:val="single"/>
                <w:lang w:eastAsia="fr-FR"/>
              </w:rPr>
            </w:pPr>
            <w:r w:rsidRPr="006D4F0B">
              <w:rPr>
                <w:rFonts w:ascii="Calibri Light" w:eastAsia="Times New Roman" w:hAnsi="Calibri Light" w:cs="Arial"/>
                <w:b/>
                <w:sz w:val="24"/>
                <w:szCs w:val="24"/>
                <w:u w:val="single"/>
                <w:lang w:eastAsia="fr-FR"/>
              </w:rPr>
              <w:t>Tarifs</w:t>
            </w:r>
          </w:p>
        </w:tc>
      </w:tr>
      <w:tr w:rsidR="006D4F0B" w:rsidRPr="006D4F0B" w14:paraId="621B0BCD" w14:textId="77777777" w:rsidTr="007C06EC">
        <w:tc>
          <w:tcPr>
            <w:tcW w:w="4811" w:type="dxa"/>
            <w:shd w:val="clear" w:color="auto" w:fill="auto"/>
          </w:tcPr>
          <w:p w14:paraId="7649FE01"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1 1 emplacement pour 1 personne</w:t>
            </w:r>
          </w:p>
        </w:tc>
        <w:tc>
          <w:tcPr>
            <w:tcW w:w="4761" w:type="dxa"/>
            <w:shd w:val="clear" w:color="auto" w:fill="auto"/>
          </w:tcPr>
          <w:p w14:paraId="0FA2581D"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8 € (inchangé)</w:t>
            </w:r>
          </w:p>
        </w:tc>
      </w:tr>
      <w:tr w:rsidR="006D4F0B" w:rsidRPr="006D4F0B" w14:paraId="25503CC0" w14:textId="77777777" w:rsidTr="007C06EC">
        <w:tc>
          <w:tcPr>
            <w:tcW w:w="4811" w:type="dxa"/>
            <w:shd w:val="clear" w:color="auto" w:fill="auto"/>
          </w:tcPr>
          <w:p w14:paraId="42A0AB50"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 xml:space="preserve">1 personne de </w:t>
            </w:r>
          </w:p>
        </w:tc>
        <w:tc>
          <w:tcPr>
            <w:tcW w:w="4761" w:type="dxa"/>
            <w:shd w:val="clear" w:color="auto" w:fill="auto"/>
          </w:tcPr>
          <w:p w14:paraId="28D8EEDC"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+ 3 € / personne (inchangé)</w:t>
            </w:r>
          </w:p>
        </w:tc>
      </w:tr>
      <w:tr w:rsidR="006D4F0B" w:rsidRPr="006D4F0B" w14:paraId="2DB5EC9B" w14:textId="77777777" w:rsidTr="007C06EC">
        <w:tc>
          <w:tcPr>
            <w:tcW w:w="4811" w:type="dxa"/>
            <w:shd w:val="clear" w:color="auto" w:fill="auto"/>
          </w:tcPr>
          <w:p w14:paraId="12374887"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1 personne de 3 à 12 ans supplémentaire</w:t>
            </w:r>
          </w:p>
        </w:tc>
        <w:tc>
          <w:tcPr>
            <w:tcW w:w="4761" w:type="dxa"/>
            <w:shd w:val="clear" w:color="auto" w:fill="auto"/>
          </w:tcPr>
          <w:p w14:paraId="6DE60E0D"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+ 2 € / personne (inchangé)</w:t>
            </w:r>
          </w:p>
        </w:tc>
      </w:tr>
      <w:tr w:rsidR="006D4F0B" w:rsidRPr="006D4F0B" w14:paraId="78A38D79" w14:textId="77777777" w:rsidTr="007C06EC">
        <w:tc>
          <w:tcPr>
            <w:tcW w:w="4811" w:type="dxa"/>
            <w:shd w:val="clear" w:color="auto" w:fill="auto"/>
          </w:tcPr>
          <w:p w14:paraId="3742AEBB"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1 personne de moins de 3 ans</w:t>
            </w:r>
          </w:p>
        </w:tc>
        <w:tc>
          <w:tcPr>
            <w:tcW w:w="4761" w:type="dxa"/>
            <w:shd w:val="clear" w:color="auto" w:fill="auto"/>
          </w:tcPr>
          <w:p w14:paraId="14360D29"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Gratuit (inchangé)</w:t>
            </w:r>
          </w:p>
        </w:tc>
      </w:tr>
      <w:tr w:rsidR="006D4F0B" w:rsidRPr="006D4F0B" w14:paraId="14C3BFA8" w14:textId="77777777" w:rsidTr="007C06EC">
        <w:tc>
          <w:tcPr>
            <w:tcW w:w="4811" w:type="dxa"/>
            <w:shd w:val="clear" w:color="auto" w:fill="auto"/>
          </w:tcPr>
          <w:p w14:paraId="357741E9"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16"/>
                <w:szCs w:val="16"/>
                <w:lang w:eastAsia="fr-FR"/>
              </w:rPr>
            </w:pPr>
            <w:r w:rsidRPr="006D4F0B">
              <w:rPr>
                <w:rFonts w:ascii="Calibri Light" w:eastAsia="Times New Roman" w:hAnsi="Calibri Light" w:cs="Arial"/>
                <w:b/>
                <w:sz w:val="16"/>
                <w:szCs w:val="16"/>
                <w:lang w:eastAsia="fr-FR"/>
              </w:rPr>
              <w:t>Electricité – tarif à la journée</w:t>
            </w:r>
          </w:p>
        </w:tc>
        <w:tc>
          <w:tcPr>
            <w:tcW w:w="4761" w:type="dxa"/>
            <w:shd w:val="clear" w:color="auto" w:fill="auto"/>
          </w:tcPr>
          <w:p w14:paraId="3B28514D"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16"/>
                <w:szCs w:val="16"/>
                <w:lang w:eastAsia="fr-FR"/>
              </w:rPr>
            </w:pPr>
            <w:r w:rsidRPr="006D4F0B">
              <w:rPr>
                <w:rFonts w:ascii="Calibri Light" w:eastAsia="Times New Roman" w:hAnsi="Calibri Light" w:cs="Arial"/>
                <w:b/>
                <w:sz w:val="16"/>
                <w:szCs w:val="16"/>
                <w:lang w:eastAsia="fr-FR"/>
              </w:rPr>
              <w:t>+ 4 €</w:t>
            </w:r>
          </w:p>
        </w:tc>
      </w:tr>
      <w:tr w:rsidR="006D4F0B" w:rsidRPr="006D4F0B" w14:paraId="214F113B" w14:textId="77777777" w:rsidTr="007C06EC">
        <w:tc>
          <w:tcPr>
            <w:tcW w:w="4811" w:type="dxa"/>
            <w:shd w:val="clear" w:color="auto" w:fill="auto"/>
          </w:tcPr>
          <w:p w14:paraId="349C4ADA"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Garage mort – tarif journée</w:t>
            </w:r>
          </w:p>
        </w:tc>
        <w:tc>
          <w:tcPr>
            <w:tcW w:w="4761" w:type="dxa"/>
            <w:shd w:val="clear" w:color="auto" w:fill="auto"/>
          </w:tcPr>
          <w:p w14:paraId="6AF05739"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2 € (inchangé)</w:t>
            </w:r>
          </w:p>
        </w:tc>
      </w:tr>
      <w:tr w:rsidR="006D4F0B" w:rsidRPr="006D4F0B" w14:paraId="5D61F33A" w14:textId="77777777" w:rsidTr="007C06EC">
        <w:tc>
          <w:tcPr>
            <w:tcW w:w="4811" w:type="dxa"/>
            <w:shd w:val="clear" w:color="auto" w:fill="auto"/>
          </w:tcPr>
          <w:p w14:paraId="7154D115"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Garage mort – tarif au mois</w:t>
            </w:r>
          </w:p>
        </w:tc>
        <w:tc>
          <w:tcPr>
            <w:tcW w:w="4761" w:type="dxa"/>
            <w:shd w:val="clear" w:color="auto" w:fill="auto"/>
          </w:tcPr>
          <w:p w14:paraId="5DE60BDD"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75 € (inchangé)</w:t>
            </w:r>
          </w:p>
        </w:tc>
      </w:tr>
    </w:tbl>
    <w:p w14:paraId="11BCDF06"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u w:val="single"/>
          <w:lang w:eastAsia="fr-FR"/>
        </w:rPr>
      </w:pPr>
    </w:p>
    <w:tbl>
      <w:tblPr>
        <w:tblW w:w="0" w:type="auto"/>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761"/>
      </w:tblGrid>
      <w:tr w:rsidR="006D4F0B" w:rsidRPr="006D4F0B" w14:paraId="631130A2" w14:textId="77777777" w:rsidTr="007C06EC">
        <w:tc>
          <w:tcPr>
            <w:tcW w:w="4811" w:type="dxa"/>
            <w:shd w:val="clear" w:color="auto" w:fill="auto"/>
          </w:tcPr>
          <w:p w14:paraId="15C4B2B0"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sz w:val="16"/>
                <w:szCs w:val="16"/>
                <w:lang w:eastAsia="fr-FR"/>
              </w:rPr>
            </w:pPr>
            <w:r w:rsidRPr="006D4F0B">
              <w:rPr>
                <w:rFonts w:ascii="Calibri Light" w:eastAsia="Times New Roman" w:hAnsi="Calibri Light" w:cs="Arial"/>
                <w:sz w:val="16"/>
                <w:szCs w:val="16"/>
                <w:lang w:eastAsia="fr-FR"/>
              </w:rPr>
              <w:t xml:space="preserve">Fixation du </w:t>
            </w:r>
            <w:r w:rsidRPr="006D4F0B">
              <w:rPr>
                <w:rFonts w:ascii="Calibri Light" w:eastAsia="Times New Roman" w:hAnsi="Calibri Light" w:cs="Arial"/>
                <w:b/>
                <w:sz w:val="16"/>
                <w:szCs w:val="16"/>
                <w:lang w:eastAsia="fr-FR"/>
              </w:rPr>
              <w:t>tarif d’utilisation de la borne de vidange des camping-cars</w:t>
            </w:r>
          </w:p>
        </w:tc>
        <w:tc>
          <w:tcPr>
            <w:tcW w:w="4761" w:type="dxa"/>
            <w:shd w:val="clear" w:color="auto" w:fill="auto"/>
          </w:tcPr>
          <w:p w14:paraId="3607C4AF"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16"/>
                <w:szCs w:val="16"/>
                <w:lang w:eastAsia="fr-FR"/>
              </w:rPr>
            </w:pPr>
            <w:r w:rsidRPr="006D4F0B">
              <w:rPr>
                <w:rFonts w:ascii="Calibri Light" w:eastAsia="Times New Roman" w:hAnsi="Calibri Light" w:cs="Arial"/>
                <w:b/>
                <w:sz w:val="16"/>
                <w:szCs w:val="16"/>
                <w:lang w:eastAsia="fr-FR"/>
              </w:rPr>
              <w:t>3 €</w:t>
            </w:r>
          </w:p>
        </w:tc>
      </w:tr>
    </w:tbl>
    <w:p w14:paraId="2583A67F" w14:textId="77777777" w:rsidR="006D4F0B" w:rsidRPr="006D4F0B" w:rsidRDefault="006D4F0B" w:rsidP="006D4F0B">
      <w:pPr>
        <w:widowControl w:val="0"/>
        <w:autoSpaceDE w:val="0"/>
        <w:autoSpaceDN w:val="0"/>
        <w:adjustRightInd w:val="0"/>
        <w:spacing w:after="0" w:line="240" w:lineRule="auto"/>
        <w:ind w:left="-907" w:right="1247"/>
        <w:rPr>
          <w:rFonts w:ascii="Calibri Light" w:eastAsia="Times New Roman" w:hAnsi="Calibri Light" w:cs="Arial"/>
          <w:u w:val="single"/>
          <w:lang w:eastAsia="fr-FR"/>
        </w:rPr>
      </w:pPr>
    </w:p>
    <w:tbl>
      <w:tblPr>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9"/>
      </w:tblGrid>
      <w:tr w:rsidR="006D4F0B" w:rsidRPr="006D4F0B" w14:paraId="2F0D3308" w14:textId="77777777" w:rsidTr="007C06EC">
        <w:tc>
          <w:tcPr>
            <w:tcW w:w="9572" w:type="dxa"/>
            <w:gridSpan w:val="2"/>
            <w:shd w:val="clear" w:color="auto" w:fill="FF0000"/>
          </w:tcPr>
          <w:p w14:paraId="46972257"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24"/>
                <w:szCs w:val="24"/>
                <w:lang w:eastAsia="fr-FR"/>
              </w:rPr>
            </w:pPr>
            <w:r w:rsidRPr="006D4F0B">
              <w:rPr>
                <w:rFonts w:ascii="Calibri Light" w:eastAsia="Times New Roman" w:hAnsi="Calibri Light" w:cs="Arial"/>
                <w:b/>
                <w:sz w:val="24"/>
                <w:szCs w:val="24"/>
                <w:lang w:eastAsia="fr-FR"/>
              </w:rPr>
              <w:t>Tarifs des « P’tites cabanes »</w:t>
            </w:r>
          </w:p>
        </w:tc>
      </w:tr>
      <w:tr w:rsidR="006D4F0B" w:rsidRPr="006D4F0B" w14:paraId="3F697694" w14:textId="77777777" w:rsidTr="007C06EC">
        <w:tc>
          <w:tcPr>
            <w:tcW w:w="9572" w:type="dxa"/>
            <w:gridSpan w:val="2"/>
            <w:shd w:val="clear" w:color="auto" w:fill="FFC000"/>
          </w:tcPr>
          <w:p w14:paraId="286B8210" w14:textId="77777777" w:rsidR="006D4F0B" w:rsidRPr="006D4F0B" w:rsidRDefault="006D4F0B" w:rsidP="006D4F0B">
            <w:pPr>
              <w:widowControl w:val="0"/>
              <w:autoSpaceDE w:val="0"/>
              <w:autoSpaceDN w:val="0"/>
              <w:adjustRightInd w:val="0"/>
              <w:spacing w:after="0" w:line="240" w:lineRule="auto"/>
              <w:ind w:left="-907" w:right="1247"/>
              <w:jc w:val="center"/>
              <w:rPr>
                <w:rFonts w:ascii="Calibri Light" w:eastAsia="Times New Roman" w:hAnsi="Calibri Light" w:cs="Arial"/>
                <w:b/>
                <w:sz w:val="24"/>
                <w:szCs w:val="24"/>
                <w:lang w:eastAsia="fr-FR"/>
              </w:rPr>
            </w:pPr>
            <w:r w:rsidRPr="006D4F0B">
              <w:rPr>
                <w:rFonts w:ascii="Calibri Light" w:eastAsia="Times New Roman" w:hAnsi="Calibri Light" w:cs="Arial"/>
                <w:b/>
                <w:sz w:val="24"/>
                <w:szCs w:val="24"/>
                <w:lang w:eastAsia="fr-FR"/>
              </w:rPr>
              <w:t>P’tites cabanes 2 places - Iris</w:t>
            </w:r>
          </w:p>
        </w:tc>
      </w:tr>
      <w:tr w:rsidR="006D4F0B" w:rsidRPr="006D4F0B" w14:paraId="0BB33B8D" w14:textId="77777777" w:rsidTr="007C06EC">
        <w:tc>
          <w:tcPr>
            <w:tcW w:w="4783" w:type="dxa"/>
            <w:shd w:val="clear" w:color="auto" w:fill="auto"/>
          </w:tcPr>
          <w:p w14:paraId="4BF6F2A4"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i/>
                <w:sz w:val="24"/>
                <w:szCs w:val="24"/>
                <w:lang w:eastAsia="fr-FR"/>
              </w:rPr>
            </w:pPr>
            <w:r w:rsidRPr="006D4F0B">
              <w:rPr>
                <w:rFonts w:ascii="Calibri Light" w:eastAsia="Times New Roman" w:hAnsi="Calibri Light" w:cs="Arial"/>
                <w:i/>
                <w:sz w:val="24"/>
                <w:szCs w:val="24"/>
                <w:lang w:eastAsia="fr-FR"/>
              </w:rPr>
              <w:t>Tarif journée</w:t>
            </w:r>
          </w:p>
        </w:tc>
        <w:tc>
          <w:tcPr>
            <w:tcW w:w="4789" w:type="dxa"/>
            <w:shd w:val="clear" w:color="auto" w:fill="auto"/>
          </w:tcPr>
          <w:p w14:paraId="5BC7667A"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i/>
                <w:sz w:val="24"/>
                <w:szCs w:val="24"/>
                <w:lang w:eastAsia="fr-FR"/>
              </w:rPr>
            </w:pPr>
            <w:r w:rsidRPr="006D4F0B">
              <w:rPr>
                <w:rFonts w:ascii="Calibri Light" w:eastAsia="Times New Roman" w:hAnsi="Calibri Light" w:cs="Arial"/>
                <w:i/>
                <w:sz w:val="24"/>
                <w:szCs w:val="24"/>
                <w:lang w:eastAsia="fr-FR"/>
              </w:rPr>
              <w:t>Tarif Semaine</w:t>
            </w:r>
          </w:p>
        </w:tc>
      </w:tr>
      <w:tr w:rsidR="006D4F0B" w:rsidRPr="006D4F0B" w14:paraId="2167D34C" w14:textId="77777777" w:rsidTr="007C06EC">
        <w:tc>
          <w:tcPr>
            <w:tcW w:w="4783" w:type="dxa"/>
            <w:shd w:val="clear" w:color="auto" w:fill="auto"/>
          </w:tcPr>
          <w:p w14:paraId="760052E8"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sz w:val="24"/>
                <w:szCs w:val="24"/>
                <w:lang w:eastAsia="fr-FR"/>
              </w:rPr>
            </w:pPr>
            <w:r w:rsidRPr="006D4F0B">
              <w:rPr>
                <w:rFonts w:ascii="Calibri Light" w:eastAsia="Times New Roman" w:hAnsi="Calibri Light" w:cs="Arial"/>
                <w:sz w:val="24"/>
                <w:szCs w:val="24"/>
                <w:lang w:eastAsia="fr-FR"/>
              </w:rPr>
              <w:t>30 € (inchangé)</w:t>
            </w:r>
          </w:p>
        </w:tc>
        <w:tc>
          <w:tcPr>
            <w:tcW w:w="4789" w:type="dxa"/>
            <w:shd w:val="clear" w:color="auto" w:fill="auto"/>
          </w:tcPr>
          <w:p w14:paraId="05798173"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sz w:val="24"/>
                <w:szCs w:val="24"/>
                <w:lang w:eastAsia="fr-FR"/>
              </w:rPr>
            </w:pPr>
            <w:r w:rsidRPr="006D4F0B">
              <w:rPr>
                <w:rFonts w:ascii="Calibri Light" w:eastAsia="Times New Roman" w:hAnsi="Calibri Light" w:cs="Arial"/>
                <w:sz w:val="24"/>
                <w:szCs w:val="24"/>
                <w:lang w:eastAsia="fr-FR"/>
              </w:rPr>
              <w:t>120 € (inchangé)</w:t>
            </w:r>
          </w:p>
        </w:tc>
      </w:tr>
      <w:tr w:rsidR="006D4F0B" w:rsidRPr="006D4F0B" w14:paraId="5979CAA1" w14:textId="77777777" w:rsidTr="007C06EC">
        <w:tc>
          <w:tcPr>
            <w:tcW w:w="9572" w:type="dxa"/>
            <w:gridSpan w:val="2"/>
            <w:shd w:val="clear" w:color="auto" w:fill="FFFF00"/>
          </w:tcPr>
          <w:p w14:paraId="2721DF21"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b/>
                <w:sz w:val="24"/>
                <w:szCs w:val="24"/>
                <w:lang w:eastAsia="fr-FR"/>
              </w:rPr>
            </w:pPr>
            <w:r w:rsidRPr="006D4F0B">
              <w:rPr>
                <w:rFonts w:ascii="Calibri Light" w:eastAsia="Times New Roman" w:hAnsi="Calibri Light" w:cs="Arial"/>
                <w:b/>
                <w:sz w:val="24"/>
                <w:szCs w:val="24"/>
                <w:lang w:eastAsia="fr-FR"/>
              </w:rPr>
              <w:t>P’tites cabanes 4 places - Capucine</w:t>
            </w:r>
          </w:p>
        </w:tc>
      </w:tr>
      <w:tr w:rsidR="006D4F0B" w:rsidRPr="006D4F0B" w14:paraId="6F2E5A62" w14:textId="77777777" w:rsidTr="007C06EC">
        <w:tc>
          <w:tcPr>
            <w:tcW w:w="4783" w:type="dxa"/>
            <w:shd w:val="clear" w:color="auto" w:fill="auto"/>
          </w:tcPr>
          <w:p w14:paraId="305F73EE"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i/>
                <w:sz w:val="24"/>
                <w:szCs w:val="24"/>
                <w:lang w:eastAsia="fr-FR"/>
              </w:rPr>
            </w:pPr>
            <w:r w:rsidRPr="006D4F0B">
              <w:rPr>
                <w:rFonts w:ascii="Calibri Light" w:eastAsia="Times New Roman" w:hAnsi="Calibri Light" w:cs="Arial"/>
                <w:i/>
                <w:sz w:val="24"/>
                <w:szCs w:val="24"/>
                <w:lang w:eastAsia="fr-FR"/>
              </w:rPr>
              <w:t>Tarif journée</w:t>
            </w:r>
          </w:p>
        </w:tc>
        <w:tc>
          <w:tcPr>
            <w:tcW w:w="4789" w:type="dxa"/>
            <w:shd w:val="clear" w:color="auto" w:fill="auto"/>
          </w:tcPr>
          <w:p w14:paraId="58EF4B73"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i/>
                <w:sz w:val="24"/>
                <w:szCs w:val="24"/>
                <w:lang w:eastAsia="fr-FR"/>
              </w:rPr>
            </w:pPr>
            <w:r w:rsidRPr="006D4F0B">
              <w:rPr>
                <w:rFonts w:ascii="Calibri Light" w:eastAsia="Times New Roman" w:hAnsi="Calibri Light" w:cs="Arial"/>
                <w:i/>
                <w:sz w:val="24"/>
                <w:szCs w:val="24"/>
                <w:lang w:eastAsia="fr-FR"/>
              </w:rPr>
              <w:t>Tarif Semaine</w:t>
            </w:r>
          </w:p>
        </w:tc>
      </w:tr>
      <w:tr w:rsidR="006D4F0B" w:rsidRPr="006D4F0B" w14:paraId="5861522B" w14:textId="77777777" w:rsidTr="007C06EC">
        <w:tc>
          <w:tcPr>
            <w:tcW w:w="4783" w:type="dxa"/>
            <w:shd w:val="clear" w:color="auto" w:fill="auto"/>
          </w:tcPr>
          <w:p w14:paraId="604E591C"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sz w:val="24"/>
                <w:szCs w:val="24"/>
                <w:lang w:eastAsia="fr-FR"/>
              </w:rPr>
            </w:pPr>
            <w:r w:rsidRPr="006D4F0B">
              <w:rPr>
                <w:rFonts w:ascii="Calibri Light" w:eastAsia="Times New Roman" w:hAnsi="Calibri Light" w:cs="Arial"/>
                <w:sz w:val="24"/>
                <w:szCs w:val="24"/>
                <w:lang w:eastAsia="fr-FR"/>
              </w:rPr>
              <w:t>45 € (inchangé)</w:t>
            </w:r>
          </w:p>
        </w:tc>
        <w:tc>
          <w:tcPr>
            <w:tcW w:w="4789" w:type="dxa"/>
            <w:shd w:val="clear" w:color="auto" w:fill="auto"/>
          </w:tcPr>
          <w:p w14:paraId="38BD7C96"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sz w:val="24"/>
                <w:szCs w:val="24"/>
                <w:lang w:eastAsia="fr-FR"/>
              </w:rPr>
            </w:pPr>
            <w:r w:rsidRPr="006D4F0B">
              <w:rPr>
                <w:rFonts w:ascii="Calibri Light" w:eastAsia="Times New Roman" w:hAnsi="Calibri Light" w:cs="Arial"/>
                <w:sz w:val="24"/>
                <w:szCs w:val="24"/>
                <w:lang w:eastAsia="fr-FR"/>
              </w:rPr>
              <w:t>180 € (inchangé)</w:t>
            </w:r>
          </w:p>
        </w:tc>
      </w:tr>
      <w:tr w:rsidR="006D4F0B" w:rsidRPr="006D4F0B" w14:paraId="3CD6C347" w14:textId="77777777" w:rsidTr="007C06EC">
        <w:tc>
          <w:tcPr>
            <w:tcW w:w="9572" w:type="dxa"/>
            <w:gridSpan w:val="2"/>
            <w:shd w:val="clear" w:color="auto" w:fill="FFFF66"/>
          </w:tcPr>
          <w:p w14:paraId="289A26FF"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b/>
                <w:sz w:val="24"/>
                <w:szCs w:val="24"/>
                <w:lang w:eastAsia="fr-FR"/>
              </w:rPr>
            </w:pPr>
            <w:r w:rsidRPr="006D4F0B">
              <w:rPr>
                <w:rFonts w:ascii="Calibri Light" w:eastAsia="Times New Roman" w:hAnsi="Calibri Light" w:cs="Arial"/>
                <w:b/>
                <w:sz w:val="24"/>
                <w:szCs w:val="24"/>
                <w:lang w:eastAsia="fr-FR"/>
              </w:rPr>
              <w:t>P’tites cabanes 6 places - Marguerite</w:t>
            </w:r>
          </w:p>
        </w:tc>
      </w:tr>
      <w:tr w:rsidR="006D4F0B" w:rsidRPr="006D4F0B" w14:paraId="4D872A61" w14:textId="77777777" w:rsidTr="007C06EC">
        <w:tc>
          <w:tcPr>
            <w:tcW w:w="4783" w:type="dxa"/>
            <w:shd w:val="clear" w:color="auto" w:fill="auto"/>
          </w:tcPr>
          <w:p w14:paraId="160E4EF1"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i/>
                <w:sz w:val="24"/>
                <w:szCs w:val="24"/>
                <w:lang w:eastAsia="fr-FR"/>
              </w:rPr>
            </w:pPr>
            <w:r w:rsidRPr="006D4F0B">
              <w:rPr>
                <w:rFonts w:ascii="Calibri Light" w:eastAsia="Times New Roman" w:hAnsi="Calibri Light" w:cs="Arial"/>
                <w:i/>
                <w:sz w:val="24"/>
                <w:szCs w:val="24"/>
                <w:lang w:eastAsia="fr-FR"/>
              </w:rPr>
              <w:t>Tarif journée</w:t>
            </w:r>
          </w:p>
        </w:tc>
        <w:tc>
          <w:tcPr>
            <w:tcW w:w="4789" w:type="dxa"/>
            <w:shd w:val="clear" w:color="auto" w:fill="auto"/>
          </w:tcPr>
          <w:p w14:paraId="3DF7265A"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i/>
                <w:sz w:val="24"/>
                <w:szCs w:val="24"/>
                <w:lang w:eastAsia="fr-FR"/>
              </w:rPr>
            </w:pPr>
            <w:r w:rsidRPr="006D4F0B">
              <w:rPr>
                <w:rFonts w:ascii="Calibri Light" w:eastAsia="Times New Roman" w:hAnsi="Calibri Light" w:cs="Arial"/>
                <w:i/>
                <w:sz w:val="24"/>
                <w:szCs w:val="24"/>
                <w:lang w:eastAsia="fr-FR"/>
              </w:rPr>
              <w:t>Tarif Semaine</w:t>
            </w:r>
          </w:p>
        </w:tc>
      </w:tr>
      <w:tr w:rsidR="006D4F0B" w:rsidRPr="006D4F0B" w14:paraId="78876A17" w14:textId="77777777" w:rsidTr="007C06EC">
        <w:tc>
          <w:tcPr>
            <w:tcW w:w="4783" w:type="dxa"/>
            <w:shd w:val="clear" w:color="auto" w:fill="auto"/>
          </w:tcPr>
          <w:p w14:paraId="5571A35A"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sz w:val="24"/>
                <w:szCs w:val="24"/>
                <w:lang w:eastAsia="fr-FR"/>
              </w:rPr>
            </w:pPr>
            <w:r w:rsidRPr="006D4F0B">
              <w:rPr>
                <w:rFonts w:ascii="Calibri Light" w:eastAsia="Times New Roman" w:hAnsi="Calibri Light" w:cs="Arial"/>
                <w:sz w:val="24"/>
                <w:szCs w:val="24"/>
                <w:lang w:eastAsia="fr-FR"/>
              </w:rPr>
              <w:t>55 € (inchangé)</w:t>
            </w:r>
          </w:p>
        </w:tc>
        <w:tc>
          <w:tcPr>
            <w:tcW w:w="4789" w:type="dxa"/>
            <w:shd w:val="clear" w:color="auto" w:fill="auto"/>
          </w:tcPr>
          <w:p w14:paraId="0394A4EA" w14:textId="77777777" w:rsidR="006D4F0B" w:rsidRPr="006D4F0B" w:rsidRDefault="006D4F0B" w:rsidP="006D4F0B">
            <w:pPr>
              <w:widowControl w:val="0"/>
              <w:autoSpaceDE w:val="0"/>
              <w:autoSpaceDN w:val="0"/>
              <w:adjustRightInd w:val="0"/>
              <w:spacing w:after="0" w:line="240" w:lineRule="auto"/>
              <w:jc w:val="center"/>
              <w:rPr>
                <w:rFonts w:ascii="Calibri Light" w:eastAsia="Times New Roman" w:hAnsi="Calibri Light" w:cs="Arial"/>
                <w:sz w:val="24"/>
                <w:szCs w:val="24"/>
                <w:lang w:eastAsia="fr-FR"/>
              </w:rPr>
            </w:pPr>
            <w:r w:rsidRPr="006D4F0B">
              <w:rPr>
                <w:rFonts w:ascii="Calibri Light" w:eastAsia="Times New Roman" w:hAnsi="Calibri Light" w:cs="Arial"/>
                <w:sz w:val="24"/>
                <w:szCs w:val="24"/>
                <w:lang w:eastAsia="fr-FR"/>
              </w:rPr>
              <w:t>230 € (inchangé)</w:t>
            </w:r>
          </w:p>
        </w:tc>
      </w:tr>
    </w:tbl>
    <w:p w14:paraId="7DFDE053" w14:textId="77777777" w:rsidR="006D4F0B" w:rsidRPr="006D4F0B" w:rsidRDefault="006D4F0B" w:rsidP="006D4F0B">
      <w:pPr>
        <w:widowControl w:val="0"/>
        <w:autoSpaceDE w:val="0"/>
        <w:autoSpaceDN w:val="0"/>
        <w:adjustRightInd w:val="0"/>
        <w:spacing w:after="0" w:line="240" w:lineRule="auto"/>
        <w:ind w:left="-1560"/>
        <w:rPr>
          <w:rFonts w:ascii="Calibri Light" w:eastAsia="Times New Roman" w:hAnsi="Calibri Light" w:cs="Arial"/>
          <w:u w:val="single"/>
          <w:lang w:eastAsia="fr-FR"/>
        </w:rPr>
      </w:pPr>
    </w:p>
    <w:p w14:paraId="0F93C69E" w14:textId="77777777" w:rsidR="006D4F0B" w:rsidRPr="006D4F0B" w:rsidRDefault="006D4F0B" w:rsidP="006D4F0B">
      <w:pPr>
        <w:spacing w:after="0" w:line="240" w:lineRule="auto"/>
        <w:ind w:left="-1134" w:right="992"/>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Son exposé terminé, il sollicite le débat dans l’assemblée. Les propos tenus au sein de l’assemblée sont consignés au Procès-Verbal. </w:t>
      </w:r>
    </w:p>
    <w:p w14:paraId="3337559E" w14:textId="77777777" w:rsidR="006D4F0B" w:rsidRPr="006D4F0B" w:rsidRDefault="006D4F0B" w:rsidP="006D4F0B">
      <w:pPr>
        <w:spacing w:after="0" w:line="240" w:lineRule="auto"/>
        <w:ind w:left="-1134" w:right="992"/>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A l’issue des débats, le Maire sollicite le vote de l’assemblée.</w:t>
      </w:r>
    </w:p>
    <w:p w14:paraId="6CDC6D68" w14:textId="77777777" w:rsidR="006D4F0B" w:rsidRPr="006D4F0B" w:rsidRDefault="006D4F0B" w:rsidP="006D4F0B">
      <w:pPr>
        <w:spacing w:after="0" w:line="240" w:lineRule="auto"/>
        <w:ind w:left="-1134" w:right="992"/>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 xml:space="preserve">Le Conseil Municipal décide, après en avoir délibéré, PAR 14 VOIX POUR, 1 ABSTENTION (MME VALANCHON Annie) ET 2 CONTRE (MM AGRAIN Serge, BALY Franck) : </w:t>
      </w:r>
    </w:p>
    <w:p w14:paraId="5F5E14E8" w14:textId="77777777" w:rsidR="006D4F0B" w:rsidRPr="006D4F0B" w:rsidRDefault="006D4F0B" w:rsidP="006D4F0B">
      <w:pPr>
        <w:numPr>
          <w:ilvl w:val="0"/>
          <w:numId w:val="3"/>
        </w:numPr>
        <w:suppressAutoHyphens/>
        <w:spacing w:after="0" w:line="240" w:lineRule="auto"/>
        <w:ind w:left="-1134" w:right="992"/>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 xml:space="preserve">De valider la proposition ; </w:t>
      </w:r>
    </w:p>
    <w:p w14:paraId="3754F84D" w14:textId="77777777" w:rsidR="006D4F0B" w:rsidRPr="006D4F0B" w:rsidRDefault="006D4F0B" w:rsidP="006D4F0B">
      <w:pPr>
        <w:numPr>
          <w:ilvl w:val="0"/>
          <w:numId w:val="3"/>
        </w:numPr>
        <w:suppressAutoHyphens/>
        <w:spacing w:after="0" w:line="240" w:lineRule="auto"/>
        <w:ind w:left="-1134" w:right="992"/>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D’approuver les tarifs tels qu’évoqués plus haut ;</w:t>
      </w:r>
    </w:p>
    <w:p w14:paraId="51C66AA7" w14:textId="77777777" w:rsidR="006D4F0B" w:rsidRPr="006D4F0B" w:rsidRDefault="006D4F0B" w:rsidP="006D4F0B">
      <w:pPr>
        <w:numPr>
          <w:ilvl w:val="0"/>
          <w:numId w:val="3"/>
        </w:numPr>
        <w:suppressAutoHyphens/>
        <w:spacing w:after="0" w:line="240" w:lineRule="auto"/>
        <w:ind w:left="-1134" w:right="992"/>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 xml:space="preserve">D’autoriser le Maire ou son représentant à signer tous documents afférents à la présente délibération. </w:t>
      </w:r>
    </w:p>
    <w:p w14:paraId="43F669DA" w14:textId="77777777" w:rsidR="006D4F0B" w:rsidRPr="006D4F0B" w:rsidRDefault="006D4F0B" w:rsidP="006D4F0B">
      <w:pPr>
        <w:suppressAutoHyphens/>
        <w:spacing w:after="0" w:line="240" w:lineRule="auto"/>
        <w:rPr>
          <w:rFonts w:ascii="Times New Roman" w:eastAsia="Times New Roman" w:hAnsi="Times New Roman" w:cs="Times New Roman"/>
          <w:sz w:val="24"/>
          <w:szCs w:val="24"/>
          <w:lang w:eastAsia="ar-SA"/>
        </w:rPr>
      </w:pPr>
    </w:p>
    <w:p w14:paraId="5F479A39"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 xml:space="preserve">DCM 2023/64 : Tarifs cimetière pour 2024  </w:t>
      </w:r>
    </w:p>
    <w:p w14:paraId="58F4683A" w14:textId="77777777" w:rsidR="006D4F0B" w:rsidRPr="006D4F0B" w:rsidRDefault="006D4F0B" w:rsidP="006D4F0B">
      <w:pPr>
        <w:numPr>
          <w:ilvl w:val="2"/>
          <w:numId w:val="0"/>
        </w:numPr>
        <w:tabs>
          <w:tab w:val="num" w:pos="0"/>
        </w:tabs>
        <w:spacing w:after="0" w:line="240" w:lineRule="auto"/>
        <w:ind w:right="-22"/>
        <w:jc w:val="both"/>
        <w:outlineLvl w:val="2"/>
        <w:rPr>
          <w:rFonts w:ascii="Arial" w:eastAsia="Times New Roman" w:hAnsi="Arial" w:cs="Arial"/>
          <w:b/>
          <w:bCs/>
          <w:sz w:val="20"/>
          <w:szCs w:val="20"/>
          <w:u w:val="single"/>
          <w:lang w:eastAsia="ar-SA"/>
        </w:rPr>
      </w:pPr>
    </w:p>
    <w:p w14:paraId="334F6C03"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964" w:right="1020"/>
        <w:jc w:val="both"/>
        <w:textAlignment w:val="baseline"/>
        <w:rPr>
          <w:rFonts w:ascii="Calibri Light" w:eastAsia="Times New Roman" w:hAnsi="Calibri Light" w:cs="Times New Roman"/>
          <w:lang w:eastAsia="fr-FR"/>
        </w:rPr>
      </w:pPr>
      <w:r w:rsidRPr="006D4F0B">
        <w:rPr>
          <w:rFonts w:ascii="Calibri Light" w:eastAsia="Times New Roman" w:hAnsi="Calibri Light" w:cs="Times New Roman"/>
          <w:lang w:eastAsia="fr-FR"/>
        </w:rPr>
        <w:t xml:space="preserve">Monsieur le Maire rappelle au Conseil Municipal que le conseil municipal a la possibilité de faire évoluer les tarifs du cimetière pour l’année 2024. </w:t>
      </w:r>
    </w:p>
    <w:p w14:paraId="08EF7AFF"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964" w:right="1020"/>
        <w:jc w:val="both"/>
        <w:textAlignment w:val="baseline"/>
        <w:rPr>
          <w:rFonts w:ascii="Calibri Light" w:eastAsia="Times New Roman" w:hAnsi="Calibri Light" w:cs="Times New Roman"/>
          <w:lang w:eastAsia="fr-FR"/>
        </w:rPr>
      </w:pPr>
    </w:p>
    <w:p w14:paraId="664E3C2F"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964" w:right="1020"/>
        <w:jc w:val="both"/>
        <w:textAlignment w:val="baseline"/>
        <w:rPr>
          <w:rFonts w:ascii="Calibri Light" w:eastAsia="Times New Roman" w:hAnsi="Calibri Light" w:cs="Times New Roman"/>
          <w:lang w:eastAsia="fr-FR"/>
        </w:rPr>
      </w:pPr>
      <w:r w:rsidRPr="006D4F0B">
        <w:rPr>
          <w:rFonts w:ascii="Calibri Light" w:eastAsia="Times New Roman" w:hAnsi="Calibri Light" w:cs="Times New Roman"/>
          <w:lang w:eastAsia="fr-FR"/>
        </w:rPr>
        <w:t>Il propose de fixer pour l’année 2024 les évolutions suivantes en arrondissant les résultats obtenus à compter du 1</w:t>
      </w:r>
      <w:r w:rsidRPr="006D4F0B">
        <w:rPr>
          <w:rFonts w:ascii="Calibri Light" w:eastAsia="Times New Roman" w:hAnsi="Calibri Light" w:cs="Times New Roman"/>
          <w:vertAlign w:val="superscript"/>
          <w:lang w:eastAsia="fr-FR"/>
        </w:rPr>
        <w:t>er</w:t>
      </w:r>
      <w:r w:rsidRPr="006D4F0B">
        <w:rPr>
          <w:rFonts w:ascii="Calibri Light" w:eastAsia="Times New Roman" w:hAnsi="Calibri Light" w:cs="Times New Roman"/>
          <w:lang w:eastAsia="fr-FR"/>
        </w:rPr>
        <w:t xml:space="preserve"> janvier 2024 : </w:t>
      </w:r>
    </w:p>
    <w:p w14:paraId="6267D613"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964" w:right="1020"/>
        <w:jc w:val="both"/>
        <w:textAlignment w:val="baseline"/>
        <w:rPr>
          <w:rFonts w:ascii="Calibri Light" w:eastAsia="Times New Roman" w:hAnsi="Calibri Light" w:cs="Times New Roman"/>
          <w:lang w:eastAsia="fr-FR"/>
        </w:rPr>
      </w:pPr>
    </w:p>
    <w:p w14:paraId="448C9289"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170" w:right="-113"/>
        <w:jc w:val="both"/>
        <w:textAlignment w:val="baseline"/>
        <w:rPr>
          <w:rFonts w:ascii="Calibri Light" w:eastAsia="Times New Roman" w:hAnsi="Calibri Light" w:cs="Times New Roman"/>
          <w:lang w:eastAsia="fr-FR"/>
        </w:rPr>
      </w:pPr>
    </w:p>
    <w:tbl>
      <w:tblPr>
        <w:tblW w:w="7780" w:type="dxa"/>
        <w:tblInd w:w="70" w:type="dxa"/>
        <w:tblCellMar>
          <w:left w:w="70" w:type="dxa"/>
          <w:right w:w="70" w:type="dxa"/>
        </w:tblCellMar>
        <w:tblLook w:val="04A0" w:firstRow="1" w:lastRow="0" w:firstColumn="1" w:lastColumn="0" w:noHBand="0" w:noVBand="1"/>
      </w:tblPr>
      <w:tblGrid>
        <w:gridCol w:w="4540"/>
        <w:gridCol w:w="1533"/>
        <w:gridCol w:w="1840"/>
      </w:tblGrid>
      <w:tr w:rsidR="006D4F0B" w:rsidRPr="006D4F0B" w14:paraId="0C74374F" w14:textId="77777777" w:rsidTr="007C06EC">
        <w:trPr>
          <w:trHeight w:val="600"/>
        </w:trPr>
        <w:tc>
          <w:tcPr>
            <w:tcW w:w="4540" w:type="dxa"/>
            <w:tcBorders>
              <w:top w:val="nil"/>
              <w:left w:val="nil"/>
              <w:bottom w:val="single" w:sz="4" w:space="0" w:color="auto"/>
              <w:right w:val="nil"/>
            </w:tcBorders>
            <w:shd w:val="clear" w:color="auto" w:fill="auto"/>
            <w:noWrap/>
            <w:vAlign w:val="bottom"/>
            <w:hideMark/>
          </w:tcPr>
          <w:p w14:paraId="5FDE605E" w14:textId="77777777" w:rsidR="006D4F0B" w:rsidRPr="006D4F0B" w:rsidRDefault="006D4F0B" w:rsidP="006D4F0B">
            <w:pPr>
              <w:suppressAutoHyphens/>
              <w:spacing w:after="0" w:line="240" w:lineRule="auto"/>
              <w:ind w:left="170" w:right="-113"/>
              <w:rPr>
                <w:rFonts w:ascii="Times New Roman" w:eastAsia="Times New Roman" w:hAnsi="Times New Roman" w:cs="Times New Roman"/>
                <w:sz w:val="20"/>
                <w:szCs w:val="20"/>
                <w:lang w:eastAsia="ar-SA"/>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3E4BD" w14:textId="77777777" w:rsidR="006D4F0B" w:rsidRPr="006D4F0B" w:rsidRDefault="006D4F0B" w:rsidP="006D4F0B">
            <w:pPr>
              <w:suppressAutoHyphens/>
              <w:spacing w:after="0" w:line="240" w:lineRule="auto"/>
              <w:ind w:left="170" w:right="-113"/>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Propositions tarifs 2024</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90B2AC3" w14:textId="77777777" w:rsidR="006D4F0B" w:rsidRPr="006D4F0B" w:rsidRDefault="006D4F0B" w:rsidP="006D4F0B">
            <w:pPr>
              <w:suppressAutoHyphens/>
              <w:spacing w:after="0" w:line="240" w:lineRule="auto"/>
              <w:ind w:left="170" w:right="-113"/>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Vote</w:t>
            </w:r>
            <w:r w:rsidRPr="006D4F0B">
              <w:rPr>
                <w:rFonts w:ascii="Arial" w:eastAsia="Times New Roman" w:hAnsi="Arial" w:cs="Arial"/>
                <w:b/>
                <w:bCs/>
                <w:sz w:val="20"/>
                <w:szCs w:val="20"/>
                <w:lang w:eastAsia="ar-SA"/>
              </w:rPr>
              <w:br/>
              <w:t>tarifs 2024</w:t>
            </w:r>
          </w:p>
        </w:tc>
      </w:tr>
      <w:tr w:rsidR="006D4F0B" w:rsidRPr="006D4F0B" w14:paraId="2FD5AA1C" w14:textId="77777777" w:rsidTr="007C06EC">
        <w:trPr>
          <w:trHeight w:val="570"/>
        </w:trPr>
        <w:tc>
          <w:tcPr>
            <w:tcW w:w="4540" w:type="dxa"/>
            <w:tcBorders>
              <w:top w:val="single" w:sz="4" w:space="0" w:color="auto"/>
              <w:left w:val="single" w:sz="4" w:space="0" w:color="auto"/>
              <w:bottom w:val="single" w:sz="4" w:space="0" w:color="auto"/>
              <w:right w:val="nil"/>
            </w:tcBorders>
            <w:shd w:val="clear" w:color="auto" w:fill="auto"/>
            <w:noWrap/>
            <w:vAlign w:val="center"/>
            <w:hideMark/>
          </w:tcPr>
          <w:p w14:paraId="617A9B94" w14:textId="77777777" w:rsidR="006D4F0B" w:rsidRPr="006D4F0B" w:rsidRDefault="006D4F0B" w:rsidP="006D4F0B">
            <w:pPr>
              <w:suppressAutoHyphens/>
              <w:spacing w:after="0" w:line="240" w:lineRule="auto"/>
              <w:ind w:left="170" w:right="-113"/>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COLOMBARIUM</w:t>
            </w:r>
          </w:p>
        </w:tc>
        <w:tc>
          <w:tcPr>
            <w:tcW w:w="1400" w:type="dxa"/>
            <w:tcBorders>
              <w:top w:val="single" w:sz="4" w:space="0" w:color="auto"/>
              <w:left w:val="single" w:sz="4" w:space="0" w:color="auto"/>
              <w:bottom w:val="nil"/>
              <w:right w:val="single" w:sz="4" w:space="0" w:color="auto"/>
            </w:tcBorders>
            <w:shd w:val="clear" w:color="auto" w:fill="auto"/>
            <w:noWrap/>
            <w:vAlign w:val="center"/>
            <w:hideMark/>
          </w:tcPr>
          <w:p w14:paraId="37AF5A5A" w14:textId="77777777" w:rsidR="006D4F0B" w:rsidRPr="006D4F0B" w:rsidRDefault="006D4F0B" w:rsidP="006D4F0B">
            <w:pPr>
              <w:suppressAutoHyphens/>
              <w:spacing w:after="0" w:line="240" w:lineRule="auto"/>
              <w:ind w:left="170" w:right="-113"/>
              <w:jc w:val="center"/>
              <w:rPr>
                <w:rFonts w:ascii="Arial" w:eastAsia="Times New Roman" w:hAnsi="Arial" w:cs="Arial"/>
                <w:b/>
                <w:bCs/>
                <w:sz w:val="20"/>
                <w:szCs w:val="20"/>
                <w:lang w:eastAsia="ar-SA"/>
              </w:rPr>
            </w:pPr>
          </w:p>
        </w:tc>
        <w:tc>
          <w:tcPr>
            <w:tcW w:w="1840" w:type="dxa"/>
            <w:tcBorders>
              <w:top w:val="single" w:sz="4" w:space="0" w:color="auto"/>
              <w:left w:val="nil"/>
              <w:bottom w:val="nil"/>
              <w:right w:val="single" w:sz="4" w:space="0" w:color="auto"/>
            </w:tcBorders>
            <w:shd w:val="clear" w:color="auto" w:fill="auto"/>
            <w:vAlign w:val="center"/>
            <w:hideMark/>
          </w:tcPr>
          <w:p w14:paraId="5D2A0383" w14:textId="77777777" w:rsidR="006D4F0B" w:rsidRPr="006D4F0B" w:rsidRDefault="006D4F0B" w:rsidP="006D4F0B">
            <w:pPr>
              <w:suppressAutoHyphens/>
              <w:spacing w:after="0" w:line="240" w:lineRule="auto"/>
              <w:ind w:left="170" w:right="-113"/>
              <w:jc w:val="center"/>
              <w:rPr>
                <w:rFonts w:ascii="Arial" w:eastAsia="Times New Roman" w:hAnsi="Arial" w:cs="Arial"/>
                <w:b/>
                <w:bCs/>
                <w:sz w:val="20"/>
                <w:szCs w:val="20"/>
                <w:lang w:eastAsia="ar-SA"/>
              </w:rPr>
            </w:pPr>
          </w:p>
        </w:tc>
      </w:tr>
      <w:tr w:rsidR="006D4F0B" w:rsidRPr="006D4F0B" w14:paraId="1EE4F51C" w14:textId="77777777" w:rsidTr="007C06EC">
        <w:trPr>
          <w:trHeight w:val="46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32EBAEC4" w14:textId="77777777" w:rsidR="006D4F0B" w:rsidRPr="006D4F0B" w:rsidRDefault="006D4F0B" w:rsidP="006D4F0B">
            <w:pPr>
              <w:suppressAutoHyphens/>
              <w:spacing w:after="0" w:line="240" w:lineRule="auto"/>
              <w:ind w:left="170" w:right="-113"/>
              <w:rPr>
                <w:rFonts w:ascii="Arial" w:eastAsia="Times New Roman" w:hAnsi="Arial" w:cs="Arial"/>
                <w:sz w:val="20"/>
                <w:szCs w:val="20"/>
                <w:lang w:eastAsia="ar-SA"/>
              </w:rPr>
            </w:pPr>
            <w:r w:rsidRPr="006D4F0B">
              <w:rPr>
                <w:rFonts w:ascii="Arial" w:eastAsia="Times New Roman" w:hAnsi="Arial" w:cs="Arial"/>
                <w:sz w:val="20"/>
                <w:szCs w:val="20"/>
                <w:lang w:eastAsia="ar-SA"/>
              </w:rPr>
              <w:t>15 ans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69C70B2" w14:textId="77777777" w:rsidR="006D4F0B" w:rsidRPr="006D4F0B" w:rsidRDefault="006D4F0B" w:rsidP="006D4F0B">
            <w:pPr>
              <w:suppressAutoHyphens/>
              <w:spacing w:after="0" w:line="240" w:lineRule="auto"/>
              <w:ind w:left="170" w:right="-113"/>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238.00 €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A9C07D4" w14:textId="77777777" w:rsidR="006D4F0B" w:rsidRPr="006D4F0B" w:rsidRDefault="006D4F0B" w:rsidP="006D4F0B">
            <w:pPr>
              <w:suppressAutoHyphens/>
              <w:spacing w:after="0" w:line="240" w:lineRule="auto"/>
              <w:ind w:left="170" w:right="-113"/>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238.00 €</w:t>
            </w:r>
          </w:p>
        </w:tc>
      </w:tr>
      <w:tr w:rsidR="006D4F0B" w:rsidRPr="006D4F0B" w14:paraId="03D253B9" w14:textId="77777777" w:rsidTr="007C06EC">
        <w:trPr>
          <w:trHeight w:val="465"/>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509BE346" w14:textId="77777777" w:rsidR="006D4F0B" w:rsidRPr="006D4F0B" w:rsidRDefault="006D4F0B" w:rsidP="006D4F0B">
            <w:pPr>
              <w:suppressAutoHyphens/>
              <w:spacing w:after="0" w:line="240" w:lineRule="auto"/>
              <w:ind w:left="170" w:right="-113"/>
              <w:rPr>
                <w:rFonts w:ascii="Arial" w:eastAsia="Times New Roman" w:hAnsi="Arial" w:cs="Arial"/>
                <w:sz w:val="20"/>
                <w:szCs w:val="20"/>
                <w:lang w:eastAsia="ar-SA"/>
              </w:rPr>
            </w:pPr>
            <w:r w:rsidRPr="006D4F0B">
              <w:rPr>
                <w:rFonts w:ascii="Arial" w:eastAsia="Times New Roman" w:hAnsi="Arial" w:cs="Arial"/>
                <w:sz w:val="20"/>
                <w:szCs w:val="20"/>
                <w:lang w:eastAsia="ar-SA"/>
              </w:rPr>
              <w:t>30 ans</w:t>
            </w:r>
          </w:p>
        </w:tc>
        <w:tc>
          <w:tcPr>
            <w:tcW w:w="1400" w:type="dxa"/>
            <w:tcBorders>
              <w:top w:val="nil"/>
              <w:left w:val="nil"/>
              <w:bottom w:val="single" w:sz="4" w:space="0" w:color="auto"/>
              <w:right w:val="single" w:sz="4" w:space="0" w:color="auto"/>
            </w:tcBorders>
            <w:shd w:val="clear" w:color="auto" w:fill="auto"/>
            <w:noWrap/>
            <w:vAlign w:val="center"/>
            <w:hideMark/>
          </w:tcPr>
          <w:p w14:paraId="076AE5CD" w14:textId="77777777" w:rsidR="006D4F0B" w:rsidRPr="006D4F0B" w:rsidRDefault="006D4F0B" w:rsidP="006D4F0B">
            <w:pPr>
              <w:suppressAutoHyphens/>
              <w:spacing w:after="0" w:line="240" w:lineRule="auto"/>
              <w:ind w:left="170" w:right="-113"/>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320.00 €</w:t>
            </w:r>
          </w:p>
        </w:tc>
        <w:tc>
          <w:tcPr>
            <w:tcW w:w="1840" w:type="dxa"/>
            <w:tcBorders>
              <w:top w:val="nil"/>
              <w:left w:val="nil"/>
              <w:bottom w:val="single" w:sz="4" w:space="0" w:color="auto"/>
              <w:right w:val="single" w:sz="4" w:space="0" w:color="auto"/>
            </w:tcBorders>
            <w:shd w:val="clear" w:color="auto" w:fill="auto"/>
            <w:noWrap/>
            <w:vAlign w:val="center"/>
            <w:hideMark/>
          </w:tcPr>
          <w:p w14:paraId="2AFE9622" w14:textId="77777777" w:rsidR="006D4F0B" w:rsidRPr="006D4F0B" w:rsidRDefault="006D4F0B" w:rsidP="006D4F0B">
            <w:pPr>
              <w:suppressAutoHyphens/>
              <w:spacing w:after="0" w:line="240" w:lineRule="auto"/>
              <w:ind w:left="170" w:right="-113"/>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320.00 €</w:t>
            </w:r>
          </w:p>
        </w:tc>
      </w:tr>
      <w:tr w:rsidR="006D4F0B" w:rsidRPr="006D4F0B" w14:paraId="4A25ED7C" w14:textId="77777777" w:rsidTr="007C06EC">
        <w:trPr>
          <w:trHeight w:val="57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28A9E" w14:textId="77777777" w:rsidR="006D4F0B" w:rsidRPr="006D4F0B" w:rsidRDefault="006D4F0B" w:rsidP="006D4F0B">
            <w:pPr>
              <w:suppressAutoHyphens/>
              <w:spacing w:after="0" w:line="240" w:lineRule="auto"/>
              <w:ind w:left="170" w:right="-113"/>
              <w:rPr>
                <w:rFonts w:ascii="Arial" w:eastAsia="Times New Roman" w:hAnsi="Arial" w:cs="Arial"/>
                <w:sz w:val="20"/>
                <w:szCs w:val="20"/>
                <w:lang w:eastAsia="ar-SA"/>
              </w:rPr>
            </w:pPr>
            <w:r w:rsidRPr="006D4F0B">
              <w:rPr>
                <w:rFonts w:ascii="Arial" w:eastAsia="Times New Roman" w:hAnsi="Arial" w:cs="Arial"/>
                <w:sz w:val="20"/>
                <w:szCs w:val="20"/>
                <w:lang w:eastAsia="ar-SA"/>
              </w:rPr>
              <w:t>50 ans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BECA1E5" w14:textId="77777777" w:rsidR="006D4F0B" w:rsidRPr="006D4F0B" w:rsidRDefault="006D4F0B" w:rsidP="006D4F0B">
            <w:pPr>
              <w:suppressAutoHyphens/>
              <w:spacing w:after="0" w:line="240" w:lineRule="auto"/>
              <w:ind w:left="170" w:right="-113"/>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398.00 €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00BA782" w14:textId="77777777" w:rsidR="006D4F0B" w:rsidRPr="006D4F0B" w:rsidRDefault="006D4F0B" w:rsidP="006D4F0B">
            <w:pPr>
              <w:suppressAutoHyphens/>
              <w:spacing w:after="0" w:line="240" w:lineRule="auto"/>
              <w:ind w:left="170" w:right="-113"/>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398.00 €</w:t>
            </w:r>
          </w:p>
        </w:tc>
      </w:tr>
    </w:tbl>
    <w:p w14:paraId="2C147DEC"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30"/>
        <w:jc w:val="both"/>
        <w:textAlignment w:val="baseline"/>
        <w:rPr>
          <w:rFonts w:ascii="Calibri Light" w:eastAsia="Times New Roman" w:hAnsi="Calibri Light" w:cs="Times New Roman"/>
          <w:lang w:eastAsia="fr-FR"/>
        </w:rPr>
      </w:pPr>
    </w:p>
    <w:tbl>
      <w:tblPr>
        <w:tblpPr w:leftFromText="141" w:rightFromText="141" w:vertAnchor="page" w:horzAnchor="margin" w:tblpY="1732"/>
        <w:tblW w:w="7780" w:type="dxa"/>
        <w:tblCellMar>
          <w:left w:w="70" w:type="dxa"/>
          <w:right w:w="70" w:type="dxa"/>
        </w:tblCellMar>
        <w:tblLook w:val="04A0" w:firstRow="1" w:lastRow="0" w:firstColumn="1" w:lastColumn="0" w:noHBand="0" w:noVBand="1"/>
      </w:tblPr>
      <w:tblGrid>
        <w:gridCol w:w="4540"/>
        <w:gridCol w:w="1421"/>
        <w:gridCol w:w="1840"/>
      </w:tblGrid>
      <w:tr w:rsidR="006D4F0B" w:rsidRPr="006D4F0B" w14:paraId="3363E8DF" w14:textId="77777777" w:rsidTr="007C06EC">
        <w:trPr>
          <w:trHeight w:val="570"/>
        </w:trPr>
        <w:tc>
          <w:tcPr>
            <w:tcW w:w="4540" w:type="dxa"/>
            <w:tcBorders>
              <w:top w:val="nil"/>
              <w:left w:val="nil"/>
              <w:bottom w:val="single" w:sz="4" w:space="0" w:color="auto"/>
              <w:right w:val="nil"/>
            </w:tcBorders>
            <w:shd w:val="clear" w:color="auto" w:fill="auto"/>
            <w:noWrap/>
            <w:vAlign w:val="center"/>
            <w:hideMark/>
          </w:tcPr>
          <w:p w14:paraId="292F9257" w14:textId="77777777" w:rsidR="006D4F0B" w:rsidRPr="006D4F0B" w:rsidRDefault="006D4F0B" w:rsidP="006D4F0B">
            <w:pPr>
              <w:suppressAutoHyphens/>
              <w:spacing w:after="0" w:line="240" w:lineRule="auto"/>
              <w:rPr>
                <w:rFonts w:ascii="Arial" w:eastAsia="Times New Roman" w:hAnsi="Arial" w:cs="Arial"/>
                <w:sz w:val="20"/>
                <w:szCs w:val="20"/>
                <w:lang w:eastAsia="ar-SA"/>
              </w:rPr>
            </w:pPr>
            <w:r w:rsidRPr="006D4F0B">
              <w:rPr>
                <w:rFonts w:ascii="Arial" w:eastAsia="Times New Roman" w:hAnsi="Arial" w:cs="Arial"/>
                <w:sz w:val="20"/>
                <w:szCs w:val="20"/>
                <w:lang w:eastAsia="ar-SA"/>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DD1A6" w14:textId="77777777" w:rsidR="006D4F0B" w:rsidRPr="006D4F0B" w:rsidRDefault="006D4F0B" w:rsidP="006D4F0B">
            <w:pPr>
              <w:suppressAutoHyphens/>
              <w:spacing w:after="0" w:line="240" w:lineRule="auto"/>
              <w:jc w:val="center"/>
              <w:rPr>
                <w:rFonts w:ascii="Times New Roman" w:eastAsia="Times New Roman" w:hAnsi="Times New Roman" w:cs="Times New Roman"/>
                <w:b/>
                <w:sz w:val="24"/>
                <w:szCs w:val="24"/>
                <w:lang w:eastAsia="ar-SA"/>
              </w:rPr>
            </w:pPr>
            <w:r w:rsidRPr="006D4F0B">
              <w:rPr>
                <w:rFonts w:ascii="Times New Roman" w:eastAsia="Times New Roman" w:hAnsi="Times New Roman" w:cs="Times New Roman"/>
                <w:b/>
                <w:sz w:val="24"/>
                <w:szCs w:val="24"/>
                <w:lang w:eastAsia="ar-SA"/>
              </w:rPr>
              <w:t>Propositions</w:t>
            </w:r>
          </w:p>
          <w:p w14:paraId="2A309011" w14:textId="77777777" w:rsidR="006D4F0B" w:rsidRPr="006D4F0B" w:rsidRDefault="006D4F0B" w:rsidP="006D4F0B">
            <w:pPr>
              <w:suppressAutoHyphens/>
              <w:spacing w:after="0" w:line="240" w:lineRule="auto"/>
              <w:jc w:val="center"/>
              <w:rPr>
                <w:rFonts w:ascii="Times New Roman" w:eastAsia="Times New Roman" w:hAnsi="Times New Roman" w:cs="Times New Roman"/>
                <w:sz w:val="24"/>
                <w:szCs w:val="24"/>
                <w:lang w:eastAsia="ar-SA"/>
              </w:rPr>
            </w:pPr>
            <w:r w:rsidRPr="006D4F0B">
              <w:rPr>
                <w:rFonts w:ascii="Times New Roman" w:eastAsia="Times New Roman" w:hAnsi="Times New Roman" w:cs="Times New Roman"/>
                <w:b/>
                <w:sz w:val="24"/>
                <w:szCs w:val="24"/>
                <w:lang w:eastAsia="ar-SA"/>
              </w:rPr>
              <w:t>Tarifs 2024</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413AFF3"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Vote</w:t>
            </w:r>
          </w:p>
          <w:p w14:paraId="2251B39A" w14:textId="77777777" w:rsidR="006D4F0B" w:rsidRPr="006D4F0B" w:rsidRDefault="006D4F0B" w:rsidP="006D4F0B">
            <w:pPr>
              <w:suppressAutoHyphens/>
              <w:spacing w:after="0" w:line="240" w:lineRule="auto"/>
              <w:jc w:val="center"/>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Tarifs 2024</w:t>
            </w:r>
          </w:p>
        </w:tc>
      </w:tr>
      <w:tr w:rsidR="006D4F0B" w:rsidRPr="006D4F0B" w14:paraId="04264221" w14:textId="77777777" w:rsidTr="007C06EC">
        <w:trPr>
          <w:trHeight w:val="57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1AE98942" w14:textId="77777777" w:rsidR="006D4F0B" w:rsidRPr="006D4F0B" w:rsidRDefault="006D4F0B" w:rsidP="006D4F0B">
            <w:pPr>
              <w:suppressAutoHyphens/>
              <w:spacing w:after="0" w:line="240" w:lineRule="auto"/>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CONCESSION LE M2</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0C435F14" w14:textId="77777777" w:rsidR="006D4F0B" w:rsidRPr="006D4F0B" w:rsidRDefault="006D4F0B" w:rsidP="006D4F0B">
            <w:pPr>
              <w:suppressAutoHyphens/>
              <w:spacing w:after="0" w:line="240" w:lineRule="auto"/>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58.00 €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FA33B4A" w14:textId="77777777" w:rsidR="006D4F0B" w:rsidRPr="006D4F0B" w:rsidRDefault="006D4F0B" w:rsidP="006D4F0B">
            <w:pPr>
              <w:suppressAutoHyphens/>
              <w:spacing w:after="0" w:line="240" w:lineRule="auto"/>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58.00 €</w:t>
            </w:r>
          </w:p>
        </w:tc>
      </w:tr>
      <w:tr w:rsidR="006D4F0B" w:rsidRPr="006D4F0B" w14:paraId="659F94FA" w14:textId="77777777" w:rsidTr="007C06EC">
        <w:trPr>
          <w:trHeight w:val="570"/>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4AC3A0F6" w14:textId="77777777" w:rsidR="006D4F0B" w:rsidRPr="006D4F0B" w:rsidRDefault="006D4F0B" w:rsidP="006D4F0B">
            <w:pPr>
              <w:suppressAutoHyphens/>
              <w:spacing w:after="0" w:line="240" w:lineRule="auto"/>
              <w:rPr>
                <w:rFonts w:ascii="Arial" w:eastAsia="Times New Roman" w:hAnsi="Arial" w:cs="Arial"/>
                <w:b/>
                <w:bCs/>
                <w:sz w:val="20"/>
                <w:szCs w:val="20"/>
                <w:lang w:eastAsia="ar-SA"/>
              </w:rPr>
            </w:pPr>
            <w:r w:rsidRPr="006D4F0B">
              <w:rPr>
                <w:rFonts w:ascii="Arial" w:eastAsia="Times New Roman" w:hAnsi="Arial" w:cs="Arial"/>
                <w:b/>
                <w:bCs/>
                <w:sz w:val="20"/>
                <w:szCs w:val="20"/>
                <w:lang w:eastAsia="ar-SA"/>
              </w:rPr>
              <w:t>DEPOSITOIRE PAR JOUR</w:t>
            </w:r>
          </w:p>
        </w:tc>
        <w:tc>
          <w:tcPr>
            <w:tcW w:w="1400" w:type="dxa"/>
            <w:tcBorders>
              <w:top w:val="nil"/>
              <w:left w:val="nil"/>
              <w:bottom w:val="single" w:sz="4" w:space="0" w:color="auto"/>
              <w:right w:val="single" w:sz="4" w:space="0" w:color="auto"/>
            </w:tcBorders>
            <w:shd w:val="clear" w:color="auto" w:fill="auto"/>
            <w:noWrap/>
            <w:vAlign w:val="center"/>
          </w:tcPr>
          <w:p w14:paraId="4E02E751" w14:textId="77777777" w:rsidR="006D4F0B" w:rsidRPr="006D4F0B" w:rsidRDefault="006D4F0B" w:rsidP="006D4F0B">
            <w:pPr>
              <w:suppressAutoHyphens/>
              <w:spacing w:after="0" w:line="240" w:lineRule="auto"/>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0.74 €</w:t>
            </w:r>
          </w:p>
        </w:tc>
        <w:tc>
          <w:tcPr>
            <w:tcW w:w="1840" w:type="dxa"/>
            <w:tcBorders>
              <w:top w:val="nil"/>
              <w:left w:val="nil"/>
              <w:bottom w:val="single" w:sz="4" w:space="0" w:color="auto"/>
              <w:right w:val="single" w:sz="4" w:space="0" w:color="auto"/>
            </w:tcBorders>
            <w:shd w:val="clear" w:color="auto" w:fill="auto"/>
            <w:noWrap/>
            <w:vAlign w:val="center"/>
            <w:hideMark/>
          </w:tcPr>
          <w:p w14:paraId="6070E21E" w14:textId="77777777" w:rsidR="006D4F0B" w:rsidRPr="006D4F0B" w:rsidRDefault="006D4F0B" w:rsidP="006D4F0B">
            <w:pPr>
              <w:suppressAutoHyphens/>
              <w:spacing w:after="0" w:line="240" w:lineRule="auto"/>
              <w:jc w:val="center"/>
              <w:rPr>
                <w:rFonts w:ascii="Arial" w:eastAsia="Times New Roman" w:hAnsi="Arial" w:cs="Arial"/>
                <w:sz w:val="20"/>
                <w:szCs w:val="20"/>
                <w:lang w:eastAsia="ar-SA"/>
              </w:rPr>
            </w:pPr>
            <w:r w:rsidRPr="006D4F0B">
              <w:rPr>
                <w:rFonts w:ascii="Arial" w:eastAsia="Times New Roman" w:hAnsi="Arial" w:cs="Arial"/>
                <w:sz w:val="20"/>
                <w:szCs w:val="20"/>
                <w:lang w:eastAsia="ar-SA"/>
              </w:rPr>
              <w:t>0.74 €</w:t>
            </w:r>
          </w:p>
        </w:tc>
      </w:tr>
    </w:tbl>
    <w:p w14:paraId="3623333B"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30"/>
        <w:jc w:val="both"/>
        <w:textAlignment w:val="baseline"/>
        <w:rPr>
          <w:rFonts w:ascii="Calibri Light" w:eastAsia="Times New Roman" w:hAnsi="Calibri Light" w:cs="Times New Roman"/>
          <w:lang w:eastAsia="fr-FR"/>
        </w:rPr>
      </w:pPr>
    </w:p>
    <w:p w14:paraId="7F71344C"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820"/>
        <w:jc w:val="both"/>
        <w:textAlignment w:val="baseline"/>
        <w:rPr>
          <w:rFonts w:ascii="Calibri Light" w:eastAsia="Times New Roman" w:hAnsi="Calibri Light" w:cs="Arial"/>
          <w:b/>
          <w:i/>
          <w:lang w:eastAsia="fr-FR"/>
        </w:rPr>
      </w:pPr>
      <w:r w:rsidRPr="006D4F0B">
        <w:rPr>
          <w:rFonts w:ascii="Calibri Light" w:eastAsia="Times New Roman" w:hAnsi="Calibri Light" w:cs="Arial"/>
          <w:b/>
          <w:i/>
          <w:lang w:eastAsia="fr-FR"/>
        </w:rPr>
        <w:t>Le Conseil Municipal, après en avoir délibéré, PAR 14 VOIX POUR ET 3 VOIX CONTRE (MM AGRAIN Serge, BALY Franck et VALANCHON Annie) décide :</w:t>
      </w:r>
    </w:p>
    <w:p w14:paraId="01EB7DB5" w14:textId="01B6A4CD" w:rsidR="006D4F0B" w:rsidRPr="006D4F0B" w:rsidRDefault="00F3273D" w:rsidP="00F3273D">
      <w:pPr>
        <w:widowControl w:val="0"/>
        <w:tabs>
          <w:tab w:val="left" w:pos="11226"/>
        </w:tabs>
        <w:suppressAutoHyphens/>
        <w:overflowPunct w:val="0"/>
        <w:autoSpaceDE w:val="0"/>
        <w:autoSpaceDN w:val="0"/>
        <w:adjustRightInd w:val="0"/>
        <w:spacing w:after="0" w:line="240" w:lineRule="auto"/>
        <w:ind w:left="-1483" w:right="820"/>
        <w:jc w:val="both"/>
        <w:textAlignment w:val="baseline"/>
        <w:rPr>
          <w:rFonts w:ascii="Calibri Light" w:eastAsia="Times New Roman" w:hAnsi="Calibri Light" w:cs="Arial"/>
          <w:b/>
          <w:i/>
          <w:lang w:eastAsia="fr-FR"/>
        </w:rPr>
      </w:pPr>
      <w:r>
        <w:rPr>
          <w:rFonts w:ascii="Calibri Light" w:eastAsia="Times New Roman" w:hAnsi="Calibri Light" w:cs="Arial"/>
          <w:b/>
          <w:i/>
          <w:lang w:eastAsia="fr-FR"/>
        </w:rPr>
        <w:tab/>
        <w:t xml:space="preserve">                                   </w:t>
      </w:r>
      <w:r w:rsidR="006D4F0B" w:rsidRPr="006D4F0B">
        <w:rPr>
          <w:rFonts w:ascii="Calibri Light" w:eastAsia="Times New Roman" w:hAnsi="Calibri Light" w:cs="Arial"/>
          <w:b/>
          <w:i/>
          <w:lang w:eastAsia="fr-FR"/>
        </w:rPr>
        <w:t>D’ACCEPTER les évolutions proposées ci-dessus applicable au 1</w:t>
      </w:r>
      <w:r w:rsidR="006D4F0B" w:rsidRPr="006D4F0B">
        <w:rPr>
          <w:rFonts w:ascii="Calibri Light" w:eastAsia="Times New Roman" w:hAnsi="Calibri Light" w:cs="Arial"/>
          <w:b/>
          <w:i/>
          <w:vertAlign w:val="superscript"/>
          <w:lang w:eastAsia="fr-FR"/>
        </w:rPr>
        <w:t>er</w:t>
      </w:r>
      <w:r w:rsidR="006D4F0B" w:rsidRPr="006D4F0B">
        <w:rPr>
          <w:rFonts w:ascii="Calibri Light" w:eastAsia="Times New Roman" w:hAnsi="Calibri Light" w:cs="Arial"/>
          <w:b/>
          <w:i/>
          <w:lang w:eastAsia="fr-FR"/>
        </w:rPr>
        <w:t xml:space="preserve"> janvier 2024 ; </w:t>
      </w:r>
    </w:p>
    <w:p w14:paraId="42424A17"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820"/>
        <w:jc w:val="both"/>
        <w:textAlignment w:val="baseline"/>
        <w:rPr>
          <w:rFonts w:ascii="Calibri Light" w:eastAsia="Times New Roman" w:hAnsi="Calibri Light" w:cs="Arial"/>
          <w:b/>
          <w:i/>
          <w:lang w:eastAsia="fr-FR"/>
        </w:rPr>
      </w:pPr>
      <w:r w:rsidRPr="006D4F0B">
        <w:rPr>
          <w:rFonts w:ascii="Calibri Light" w:eastAsia="Times New Roman" w:hAnsi="Calibri Light" w:cs="Arial"/>
          <w:b/>
          <w:i/>
          <w:lang w:eastAsia="fr-FR"/>
        </w:rPr>
        <w:t xml:space="preserve">D’AUTORISER le Maire ou son représentant à signer tous documents afférents à ce dossier. </w:t>
      </w:r>
    </w:p>
    <w:p w14:paraId="04213D30"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820"/>
        <w:jc w:val="both"/>
        <w:textAlignment w:val="baseline"/>
        <w:rPr>
          <w:rFonts w:ascii="Calibri Light" w:eastAsia="Times New Roman" w:hAnsi="Calibri Light" w:cs="Arial"/>
          <w:b/>
          <w:i/>
          <w:lang w:eastAsia="fr-FR"/>
        </w:rPr>
      </w:pPr>
    </w:p>
    <w:p w14:paraId="0A3502FA"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820"/>
        <w:jc w:val="both"/>
        <w:textAlignment w:val="baseline"/>
        <w:rPr>
          <w:rFonts w:ascii="Calibri Light" w:eastAsia="Times New Roman" w:hAnsi="Calibri Light" w:cs="Arial"/>
          <w:b/>
          <w:i/>
          <w:u w:val="single"/>
          <w:lang w:eastAsia="fr-FR"/>
        </w:rPr>
      </w:pPr>
      <w:r w:rsidRPr="006D4F0B">
        <w:rPr>
          <w:rFonts w:ascii="Calibri Light" w:eastAsia="Times New Roman" w:hAnsi="Calibri Light" w:cs="Arial"/>
          <w:b/>
          <w:i/>
          <w:u w:val="single"/>
          <w:lang w:eastAsia="fr-FR"/>
        </w:rPr>
        <w:t>DCM 2023/65 : Création d’un code service nommé « Location bail commercial »</w:t>
      </w:r>
    </w:p>
    <w:p w14:paraId="2EBFEE90" w14:textId="77777777" w:rsidR="006D4F0B" w:rsidRPr="006D4F0B" w:rsidRDefault="006D4F0B" w:rsidP="006D4F0B">
      <w:pPr>
        <w:widowControl w:val="0"/>
        <w:tabs>
          <w:tab w:val="left" w:pos="11226"/>
        </w:tabs>
        <w:overflowPunct w:val="0"/>
        <w:autoSpaceDE w:val="0"/>
        <w:autoSpaceDN w:val="0"/>
        <w:adjustRightInd w:val="0"/>
        <w:spacing w:after="0" w:line="240" w:lineRule="auto"/>
        <w:ind w:right="820"/>
        <w:jc w:val="both"/>
        <w:textAlignment w:val="baseline"/>
        <w:rPr>
          <w:rFonts w:ascii="Calibri Light" w:eastAsia="Times New Roman" w:hAnsi="Calibri Light" w:cs="Arial"/>
          <w:b/>
          <w:i/>
          <w:lang w:eastAsia="fr-FR"/>
        </w:rPr>
      </w:pPr>
    </w:p>
    <w:p w14:paraId="142FD791"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283" w:right="147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M. PERRIN, Maire rappelle à l’assemblée que la commune a donné à bail l’Auberge Le St Georges en vue de faire revivre l’activité hôtel restauration. Préalablement, la commune a réalisé des travaux sur ledit bâtiment. </w:t>
      </w:r>
    </w:p>
    <w:p w14:paraId="0A6D9392"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283" w:right="1474"/>
        <w:jc w:val="both"/>
        <w:rPr>
          <w:rFonts w:ascii="Calibri Light" w:eastAsia="Times New Roman" w:hAnsi="Calibri Light" w:cs="Calibri Light"/>
          <w:lang w:eastAsia="fr-FR"/>
        </w:rPr>
      </w:pPr>
    </w:p>
    <w:p w14:paraId="28C2FCDE"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283" w:right="147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Afin de pouvoir récupérer la TVA, il appartient au Maire de proposer l’assujettissement à la TVA des loyers encaissés pour l’auberge « Le St Georges » et l La commune devra s’acquitter d’une TVA sur les loyers perçus : loyer fixé à 1 000 € HT soit 1 200 € T.T.C..</w:t>
      </w:r>
    </w:p>
    <w:p w14:paraId="5B6B864C"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283" w:right="1474"/>
        <w:jc w:val="both"/>
        <w:rPr>
          <w:rFonts w:ascii="Calibri Light" w:eastAsia="Times New Roman" w:hAnsi="Calibri Light" w:cs="Calibri Light"/>
          <w:lang w:eastAsia="fr-FR"/>
        </w:rPr>
      </w:pPr>
    </w:p>
    <w:p w14:paraId="470BED8C"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283" w:right="147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Cette démarche implique la création d’un code 004 « Location bail commercial » et devra faire l’objet d’une demande auprès des Services d’Impôts des Entreprises par la commune.</w:t>
      </w:r>
    </w:p>
    <w:p w14:paraId="2FA4E8D4" w14:textId="77777777" w:rsidR="006D4F0B" w:rsidRPr="006D4F0B" w:rsidRDefault="006D4F0B" w:rsidP="006D4F0B">
      <w:pPr>
        <w:spacing w:after="0" w:line="240" w:lineRule="auto"/>
        <w:ind w:left="-283" w:right="1474"/>
        <w:jc w:val="both"/>
        <w:rPr>
          <w:rFonts w:ascii="Calibri Light" w:eastAsia="Times New Roman" w:hAnsi="Calibri Light" w:cs="Calibri Light"/>
          <w:lang w:eastAsia="fr-FR"/>
        </w:rPr>
      </w:pPr>
    </w:p>
    <w:p w14:paraId="6484E61A" w14:textId="77777777" w:rsidR="006D4F0B" w:rsidRPr="006D4F0B" w:rsidRDefault="006D4F0B" w:rsidP="006D4F0B">
      <w:pPr>
        <w:spacing w:after="0" w:line="240" w:lineRule="auto"/>
        <w:ind w:left="-283" w:right="147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Son exposé terminé, le Maire sollicite les débats dans l’assemblée. Les propos tenus au sein de l’assemblée sont consignés au Procès-Verbal. </w:t>
      </w:r>
    </w:p>
    <w:p w14:paraId="597C7286" w14:textId="77777777" w:rsidR="006D4F0B" w:rsidRPr="006D4F0B" w:rsidRDefault="006D4F0B" w:rsidP="006D4F0B">
      <w:pPr>
        <w:spacing w:after="0" w:line="240" w:lineRule="auto"/>
        <w:ind w:left="-283" w:right="1474"/>
        <w:jc w:val="both"/>
        <w:rPr>
          <w:rFonts w:ascii="Calibri Light" w:eastAsia="Times New Roman" w:hAnsi="Calibri Light" w:cs="Calibri Light"/>
          <w:lang w:eastAsia="fr-FR"/>
        </w:rPr>
      </w:pPr>
    </w:p>
    <w:p w14:paraId="16425AEB" w14:textId="77777777" w:rsidR="006D4F0B" w:rsidRPr="006D4F0B" w:rsidRDefault="006D4F0B" w:rsidP="006D4F0B">
      <w:pPr>
        <w:spacing w:after="0" w:line="240" w:lineRule="auto"/>
        <w:ind w:left="-283" w:right="147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A l’issue des débats, le Maire sollicite le vote de l’assemblée.</w:t>
      </w:r>
    </w:p>
    <w:p w14:paraId="0AA6B3DA" w14:textId="77777777" w:rsidR="006D4F0B" w:rsidRPr="006D4F0B" w:rsidRDefault="006D4F0B" w:rsidP="006D4F0B">
      <w:pPr>
        <w:spacing w:after="0" w:line="240" w:lineRule="auto"/>
        <w:ind w:right="-57"/>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 xml:space="preserve">Le Conseil Municipal, après en avoir délibéré, à l’unanimité, décide : </w:t>
      </w:r>
    </w:p>
    <w:p w14:paraId="384E7ACD" w14:textId="77777777" w:rsidR="006D4F0B" w:rsidRPr="006D4F0B" w:rsidRDefault="006D4F0B" w:rsidP="006D4F0B">
      <w:pPr>
        <w:numPr>
          <w:ilvl w:val="0"/>
          <w:numId w:val="2"/>
        </w:numPr>
        <w:suppressAutoHyphens/>
        <w:spacing w:after="0" w:line="240" w:lineRule="auto"/>
        <w:ind w:right="-57"/>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D’OPTER pour l’assujettissement à la taxe sur la valeur ajoutée du loyer mentionné ci-dessus concernant le local commercial Auberge Le St Georges, situé 7 Avenue de la Libération sur la commune,</w:t>
      </w:r>
    </w:p>
    <w:p w14:paraId="35C9E4B0" w14:textId="77777777" w:rsidR="006D4F0B" w:rsidRPr="006D4F0B" w:rsidRDefault="006D4F0B" w:rsidP="006D4F0B">
      <w:pPr>
        <w:numPr>
          <w:ilvl w:val="0"/>
          <w:numId w:val="2"/>
        </w:numPr>
        <w:suppressAutoHyphens/>
        <w:spacing w:after="0" w:line="240" w:lineRule="auto"/>
        <w:ind w:right="-57"/>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D’AUTORISER Mr le Maire ou son représentant, à en faire la demande auprès du Service d’Impôts des entreprises,</w:t>
      </w:r>
    </w:p>
    <w:p w14:paraId="1D570217" w14:textId="77777777" w:rsidR="006D4F0B" w:rsidRPr="006D4F0B" w:rsidRDefault="006D4F0B" w:rsidP="006D4F0B">
      <w:pPr>
        <w:numPr>
          <w:ilvl w:val="0"/>
          <w:numId w:val="2"/>
        </w:numPr>
        <w:suppressAutoHyphens/>
        <w:spacing w:after="0" w:line="240" w:lineRule="auto"/>
        <w:ind w:right="-5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D’AUTORISER Mr le Maire ou son représentant à signer tous documents afférents à la présente délibération.</w:t>
      </w:r>
    </w:p>
    <w:p w14:paraId="2DF7F124" w14:textId="77777777" w:rsidR="006D4F0B" w:rsidRPr="006D4F0B" w:rsidRDefault="006D4F0B" w:rsidP="006D4F0B">
      <w:pPr>
        <w:spacing w:after="0" w:line="240" w:lineRule="auto"/>
        <w:ind w:right="-57"/>
        <w:jc w:val="both"/>
        <w:rPr>
          <w:rFonts w:ascii="Arial" w:eastAsia="Times New Roman" w:hAnsi="Arial" w:cs="Arial"/>
          <w:b/>
          <w:i/>
          <w:sz w:val="20"/>
          <w:szCs w:val="20"/>
          <w:lang w:eastAsia="fr-FR"/>
        </w:rPr>
      </w:pPr>
    </w:p>
    <w:p w14:paraId="1BEAC22E" w14:textId="77777777" w:rsidR="006D4F0B" w:rsidRPr="006D4F0B" w:rsidRDefault="006D4F0B" w:rsidP="006D4F0B">
      <w:pPr>
        <w:spacing w:after="0" w:line="240" w:lineRule="auto"/>
        <w:ind w:right="-57"/>
        <w:jc w:val="both"/>
        <w:rPr>
          <w:rFonts w:ascii="Arial" w:eastAsia="Times New Roman" w:hAnsi="Arial" w:cs="Arial"/>
          <w:b/>
          <w:i/>
          <w:sz w:val="20"/>
          <w:szCs w:val="20"/>
          <w:u w:val="single"/>
          <w:lang w:eastAsia="fr-FR"/>
        </w:rPr>
      </w:pPr>
      <w:r w:rsidRPr="006D4F0B">
        <w:rPr>
          <w:rFonts w:ascii="Arial" w:eastAsia="Times New Roman" w:hAnsi="Arial" w:cs="Arial"/>
          <w:b/>
          <w:i/>
          <w:sz w:val="20"/>
          <w:szCs w:val="20"/>
          <w:u w:val="single"/>
          <w:lang w:eastAsia="fr-FR"/>
        </w:rPr>
        <w:t>DCM 2023/66 : CC CSM – Autorisation de signature convention de mise à disposition de personnel communautaire pôle service jeunesse</w:t>
      </w:r>
    </w:p>
    <w:p w14:paraId="182818DC" w14:textId="77777777" w:rsidR="006D4F0B" w:rsidRPr="006D4F0B" w:rsidRDefault="006D4F0B" w:rsidP="006D4F0B">
      <w:pPr>
        <w:widowControl w:val="0"/>
        <w:numPr>
          <w:ilvl w:val="12"/>
          <w:numId w:val="0"/>
        </w:numPr>
        <w:tabs>
          <w:tab w:val="left" w:pos="11226"/>
        </w:tabs>
        <w:overflowPunct w:val="0"/>
        <w:autoSpaceDE w:val="0"/>
        <w:autoSpaceDN w:val="0"/>
        <w:adjustRightInd w:val="0"/>
        <w:spacing w:after="0" w:line="240" w:lineRule="auto"/>
        <w:ind w:left="-57"/>
        <w:jc w:val="both"/>
        <w:textAlignment w:val="baseline"/>
        <w:rPr>
          <w:rFonts w:ascii="Calibri Light" w:eastAsia="Times New Roman" w:hAnsi="Calibri Light" w:cs="Calibri Light"/>
          <w:lang w:eastAsia="fr-FR"/>
        </w:rPr>
      </w:pPr>
      <w:r w:rsidRPr="006D4F0B">
        <w:rPr>
          <w:rFonts w:ascii="Calibri Light" w:eastAsia="Times New Roman" w:hAnsi="Calibri Light" w:cs="Calibri Light"/>
          <w:lang w:eastAsia="fr-FR"/>
        </w:rPr>
        <w:t>Mr PERRIN, Maire, cède la parole à Mme DESGEORGES Céline, 3</w:t>
      </w:r>
      <w:r w:rsidRPr="006D4F0B">
        <w:rPr>
          <w:rFonts w:ascii="Calibri Light" w:eastAsia="Times New Roman" w:hAnsi="Calibri Light" w:cs="Calibri Light"/>
          <w:vertAlign w:val="superscript"/>
          <w:lang w:eastAsia="fr-FR"/>
        </w:rPr>
        <w:t>ème</w:t>
      </w:r>
      <w:r w:rsidRPr="006D4F0B">
        <w:rPr>
          <w:rFonts w:ascii="Calibri Light" w:eastAsia="Times New Roman" w:hAnsi="Calibri Light" w:cs="Calibri Light"/>
          <w:lang w:eastAsia="fr-FR"/>
        </w:rPr>
        <w:t xml:space="preserve"> Adjointe au Maire, laquelle propose au Conseil Municipal une convention portant mise à disposition d’un Agent communautaire du service « Jeunesse » de la communauté de communes Combrailles Sioule et Morge au profit de la commune de Saint-Georges-De-Mons afin de permettre aux enfants de l’école élémentaire de bénéficier d’une activité sportive pour la période du 8 janvier 2024 au 16 février 2024, (7 heures/classe x 5 - prix de l’heure 19.90 euros).</w:t>
      </w:r>
    </w:p>
    <w:p w14:paraId="554E6199" w14:textId="77777777" w:rsidR="006D4F0B" w:rsidRPr="006D4F0B" w:rsidRDefault="006D4F0B" w:rsidP="006D4F0B">
      <w:pPr>
        <w:spacing w:after="0" w:line="240" w:lineRule="auto"/>
        <w:ind w:left="-57"/>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Son exposé terminé, Mme DESGEORGES Céline sollicite le débat dans l’assemblée. Les propos tenus au sein de l’assemblée sont consignés au Procès-Verbal. </w:t>
      </w:r>
    </w:p>
    <w:p w14:paraId="3B0314D5" w14:textId="77777777" w:rsidR="006D4F0B" w:rsidRPr="006D4F0B" w:rsidRDefault="006D4F0B" w:rsidP="006D4F0B">
      <w:pPr>
        <w:spacing w:after="0" w:line="240" w:lineRule="auto"/>
        <w:ind w:left="-1928" w:right="1871"/>
        <w:jc w:val="both"/>
        <w:rPr>
          <w:rFonts w:ascii="Calibri Light" w:eastAsia="Times New Roman" w:hAnsi="Calibri Light" w:cs="Calibri Light"/>
          <w:lang w:eastAsia="fr-FR"/>
        </w:rPr>
      </w:pPr>
    </w:p>
    <w:p w14:paraId="0042F897" w14:textId="77777777" w:rsidR="006D4F0B" w:rsidRPr="006D4F0B" w:rsidRDefault="006D4F0B" w:rsidP="006D4F0B">
      <w:pPr>
        <w:spacing w:after="0" w:line="240" w:lineRule="auto"/>
        <w:ind w:left="-1928" w:right="1871"/>
        <w:jc w:val="both"/>
        <w:rPr>
          <w:rFonts w:ascii="Calibri Light" w:eastAsia="Times New Roman" w:hAnsi="Calibri Light" w:cs="Calibri Light"/>
          <w:sz w:val="24"/>
          <w:szCs w:val="24"/>
          <w:lang w:eastAsia="fr-FR"/>
        </w:rPr>
      </w:pPr>
    </w:p>
    <w:p w14:paraId="244757BA" w14:textId="77777777" w:rsidR="006D4F0B" w:rsidRPr="006D4F0B" w:rsidRDefault="006D4F0B" w:rsidP="006D4F0B">
      <w:pPr>
        <w:spacing w:after="0" w:line="240" w:lineRule="auto"/>
        <w:ind w:left="-334" w:right="1871"/>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A l’issue des débats, Mme DESGEORGES Céline sollicite le vote de l’assemblée.</w:t>
      </w:r>
    </w:p>
    <w:p w14:paraId="5FFD4E1D" w14:textId="77777777" w:rsidR="006D4F0B" w:rsidRPr="006D4F0B" w:rsidRDefault="006D4F0B" w:rsidP="006D4F0B">
      <w:pPr>
        <w:widowControl w:val="0"/>
        <w:autoSpaceDE w:val="0"/>
        <w:autoSpaceDN w:val="0"/>
        <w:adjustRightInd w:val="0"/>
        <w:spacing w:after="0" w:line="240" w:lineRule="auto"/>
        <w:ind w:left="-170" w:right="1871"/>
        <w:jc w:val="both"/>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lastRenderedPageBreak/>
        <w:t>Le Conseil Municipal, après en avoir délibéré, décide à l’unanimité :</w:t>
      </w:r>
    </w:p>
    <w:p w14:paraId="13AAAB12" w14:textId="77777777" w:rsidR="006D4F0B" w:rsidRPr="006D4F0B" w:rsidRDefault="006D4F0B" w:rsidP="006D4F0B">
      <w:pPr>
        <w:widowControl w:val="0"/>
        <w:numPr>
          <w:ilvl w:val="0"/>
          <w:numId w:val="6"/>
        </w:numPr>
        <w:suppressAutoHyphens/>
        <w:autoSpaceDE w:val="0"/>
        <w:autoSpaceDN w:val="0"/>
        <w:adjustRightInd w:val="0"/>
        <w:spacing w:after="0" w:line="240" w:lineRule="auto"/>
        <w:ind w:left="-170" w:right="1871"/>
        <w:jc w:val="both"/>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D’APPROUVER la proposition présentée ci-dessus impliquant la participation d’un intervenant de la communauté de communes Combrailles Sioule et Morge pour l’activité sportive à l’école élémentaire,</w:t>
      </w:r>
    </w:p>
    <w:p w14:paraId="157180AC" w14:textId="77777777" w:rsidR="006D4F0B" w:rsidRPr="006D4F0B" w:rsidRDefault="006D4F0B" w:rsidP="006D4F0B">
      <w:pPr>
        <w:widowControl w:val="0"/>
        <w:numPr>
          <w:ilvl w:val="0"/>
          <w:numId w:val="6"/>
        </w:numPr>
        <w:suppressAutoHyphens/>
        <w:autoSpaceDE w:val="0"/>
        <w:autoSpaceDN w:val="0"/>
        <w:adjustRightInd w:val="0"/>
        <w:spacing w:after="0" w:line="240" w:lineRule="auto"/>
        <w:ind w:left="-170" w:right="1871"/>
        <w:jc w:val="both"/>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D’AUTORISER, le Maire ou son représentant à signer tous documents afférents à la présente délibération.</w:t>
      </w:r>
    </w:p>
    <w:p w14:paraId="3E6203A0" w14:textId="77777777" w:rsidR="006D4F0B" w:rsidRPr="006D4F0B" w:rsidRDefault="006D4F0B" w:rsidP="006D4F0B">
      <w:pPr>
        <w:widowControl w:val="0"/>
        <w:autoSpaceDE w:val="0"/>
        <w:autoSpaceDN w:val="0"/>
        <w:adjustRightInd w:val="0"/>
        <w:spacing w:after="0" w:line="240" w:lineRule="auto"/>
        <w:ind w:right="1871"/>
        <w:jc w:val="both"/>
        <w:rPr>
          <w:rFonts w:ascii="Calibri Light" w:eastAsia="Times New Roman" w:hAnsi="Calibri Light" w:cs="Calibri Light"/>
          <w:b/>
          <w:bCs/>
          <w:i/>
          <w:iCs/>
          <w:sz w:val="24"/>
          <w:szCs w:val="24"/>
          <w:lang w:eastAsia="fr-FR"/>
        </w:rPr>
      </w:pPr>
      <w:r w:rsidRPr="006D4F0B">
        <w:rPr>
          <w:rFonts w:ascii="Calibri Light" w:eastAsia="Times New Roman" w:hAnsi="Calibri Light" w:cs="Calibri Light"/>
          <w:b/>
          <w:bCs/>
          <w:i/>
          <w:iCs/>
          <w:sz w:val="24"/>
          <w:szCs w:val="24"/>
          <w:lang w:eastAsia="fr-FR"/>
        </w:rPr>
        <w:t xml:space="preserve"> </w:t>
      </w:r>
    </w:p>
    <w:p w14:paraId="5131F35B" w14:textId="77777777" w:rsidR="006D4F0B" w:rsidRPr="006D4F0B" w:rsidRDefault="006D4F0B" w:rsidP="006D4F0B">
      <w:pPr>
        <w:widowControl w:val="0"/>
        <w:autoSpaceDE w:val="0"/>
        <w:autoSpaceDN w:val="0"/>
        <w:adjustRightInd w:val="0"/>
        <w:spacing w:after="0" w:line="240" w:lineRule="auto"/>
        <w:ind w:right="1871"/>
        <w:jc w:val="both"/>
        <w:rPr>
          <w:rFonts w:ascii="Calibri Light" w:eastAsia="Times New Roman" w:hAnsi="Calibri Light" w:cs="Calibri Light"/>
          <w:b/>
          <w:bCs/>
          <w:i/>
          <w:iCs/>
          <w:sz w:val="24"/>
          <w:szCs w:val="24"/>
          <w:u w:val="single"/>
          <w:lang w:eastAsia="fr-FR"/>
        </w:rPr>
      </w:pPr>
      <w:r w:rsidRPr="006D4F0B">
        <w:rPr>
          <w:rFonts w:ascii="Calibri Light" w:eastAsia="Times New Roman" w:hAnsi="Calibri Light" w:cs="Calibri Light"/>
          <w:b/>
          <w:bCs/>
          <w:i/>
          <w:iCs/>
          <w:sz w:val="24"/>
          <w:szCs w:val="24"/>
          <w:u w:val="single"/>
          <w:lang w:eastAsia="fr-FR"/>
        </w:rPr>
        <w:t>DCM 2023/67 : RH - Création d’un poste d’Adjoint Technique non permanent de 20 h 00</w:t>
      </w:r>
    </w:p>
    <w:p w14:paraId="0451C8EC" w14:textId="77777777" w:rsidR="006D4F0B" w:rsidRPr="006D4F0B" w:rsidRDefault="006D4F0B" w:rsidP="006D4F0B">
      <w:pPr>
        <w:widowControl w:val="0"/>
        <w:tabs>
          <w:tab w:val="left" w:pos="0"/>
          <w:tab w:val="left" w:pos="11226"/>
        </w:tabs>
        <w:autoSpaceDE w:val="0"/>
        <w:autoSpaceDN w:val="0"/>
        <w:adjustRightInd w:val="0"/>
        <w:spacing w:after="0" w:line="240" w:lineRule="auto"/>
        <w:ind w:left="-340" w:right="62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Mr PERRIN, Maire, cède la parole à Mme DESGEORGES Céline, 3</w:t>
      </w:r>
      <w:r w:rsidRPr="006D4F0B">
        <w:rPr>
          <w:rFonts w:ascii="Calibri Light" w:eastAsia="Times New Roman" w:hAnsi="Calibri Light" w:cs="Calibri Light"/>
          <w:vertAlign w:val="superscript"/>
          <w:lang w:eastAsia="fr-FR"/>
        </w:rPr>
        <w:t>ème</w:t>
      </w:r>
      <w:r w:rsidRPr="006D4F0B">
        <w:rPr>
          <w:rFonts w:ascii="Calibri Light" w:eastAsia="Times New Roman" w:hAnsi="Calibri Light" w:cs="Calibri Light"/>
          <w:lang w:eastAsia="fr-FR"/>
        </w:rPr>
        <w:t xml:space="preserve"> Adjointe au Maire, laquelle explique qu’afin de régulariser la situation d’un Agent, il est proposé au Conseil Municipal de procéder à la création d’un poste d’Adjoint Technique non permanent de 20 h 00 pour le complexe sportif. </w:t>
      </w:r>
    </w:p>
    <w:p w14:paraId="5095B790" w14:textId="77777777" w:rsidR="006D4F0B" w:rsidRPr="006D4F0B" w:rsidRDefault="006D4F0B" w:rsidP="006D4F0B">
      <w:pPr>
        <w:widowControl w:val="0"/>
        <w:spacing w:after="0" w:line="240" w:lineRule="auto"/>
        <w:ind w:left="-340" w:right="62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Elle présente le tableau des effectifs globaux à cette occasion, ce dernier est annexé à la présente délibération. </w:t>
      </w:r>
    </w:p>
    <w:p w14:paraId="1AAFE123" w14:textId="77777777" w:rsidR="006D4F0B" w:rsidRPr="006D4F0B" w:rsidRDefault="006D4F0B" w:rsidP="006D4F0B">
      <w:pPr>
        <w:spacing w:after="0" w:line="240" w:lineRule="auto"/>
        <w:ind w:left="-340" w:right="624"/>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Son exposé terminé, Mme DESGEORGES, 3</w:t>
      </w:r>
      <w:r w:rsidRPr="006D4F0B">
        <w:rPr>
          <w:rFonts w:ascii="Calibri Light" w:eastAsia="Times New Roman" w:hAnsi="Calibri Light" w:cs="Calibri Light"/>
          <w:vertAlign w:val="superscript"/>
          <w:lang w:eastAsia="fr-FR"/>
        </w:rPr>
        <w:t>ème</w:t>
      </w:r>
      <w:r w:rsidRPr="006D4F0B">
        <w:rPr>
          <w:rFonts w:ascii="Calibri Light" w:eastAsia="Times New Roman" w:hAnsi="Calibri Light" w:cs="Calibri Light"/>
          <w:lang w:eastAsia="fr-FR"/>
        </w:rPr>
        <w:t xml:space="preserve"> Adjointe au Maire, sollicite le débat dans l’assemblée. Les propos tenus au sein de l’assemblée sont consignés au Procès-Verbal. A l’issue des débats, Mme DESGEORGES, 3</w:t>
      </w:r>
      <w:r w:rsidRPr="006D4F0B">
        <w:rPr>
          <w:rFonts w:ascii="Calibri Light" w:eastAsia="Times New Roman" w:hAnsi="Calibri Light" w:cs="Calibri Light"/>
          <w:vertAlign w:val="superscript"/>
          <w:lang w:eastAsia="fr-FR"/>
        </w:rPr>
        <w:t>ème</w:t>
      </w:r>
      <w:r w:rsidRPr="006D4F0B">
        <w:rPr>
          <w:rFonts w:ascii="Calibri Light" w:eastAsia="Times New Roman" w:hAnsi="Calibri Light" w:cs="Calibri Light"/>
          <w:lang w:eastAsia="fr-FR"/>
        </w:rPr>
        <w:t xml:space="preserve"> Adjointe au Maire sollicite le vote de l’assemblée.</w:t>
      </w:r>
    </w:p>
    <w:p w14:paraId="685CBCAD" w14:textId="77777777" w:rsidR="006D4F0B" w:rsidRPr="006D4F0B" w:rsidRDefault="006D4F0B" w:rsidP="006D4F0B">
      <w:pPr>
        <w:spacing w:after="0" w:line="240" w:lineRule="auto"/>
        <w:ind w:left="-340" w:right="624"/>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 xml:space="preserve">Le Conseil Municipal, après en avoir délibéré, décide, à l’unanimité : </w:t>
      </w:r>
    </w:p>
    <w:p w14:paraId="48BF2532" w14:textId="77777777" w:rsidR="006D4F0B" w:rsidRPr="006D4F0B" w:rsidRDefault="006D4F0B" w:rsidP="006D4F0B">
      <w:pPr>
        <w:spacing w:after="0" w:line="240" w:lineRule="auto"/>
        <w:ind w:left="-340" w:right="624"/>
        <w:jc w:val="both"/>
        <w:rPr>
          <w:rFonts w:ascii="Calibri Light" w:eastAsia="Times New Roman" w:hAnsi="Calibri Light" w:cs="Calibri Light"/>
          <w:b/>
          <w:i/>
          <w:color w:val="000000"/>
          <w:lang w:eastAsia="fr-FR"/>
        </w:rPr>
      </w:pPr>
      <w:r w:rsidRPr="006D4F0B">
        <w:rPr>
          <w:rFonts w:ascii="Calibri Light" w:eastAsia="Times New Roman" w:hAnsi="Calibri Light" w:cs="Calibri Light"/>
          <w:b/>
          <w:i/>
          <w:color w:val="000000"/>
          <w:lang w:eastAsia="fr-FR"/>
        </w:rPr>
        <w:t>De valider la création d’un poste d’Adjoint Technique non permanent pour une durée hebdomadaire de 20 heures au complexe sportif Jean Duval ;</w:t>
      </w:r>
    </w:p>
    <w:p w14:paraId="6802BBAA" w14:textId="77777777" w:rsidR="006D4F0B" w:rsidRPr="006D4F0B" w:rsidRDefault="006D4F0B" w:rsidP="006D4F0B">
      <w:pPr>
        <w:spacing w:after="0" w:line="240" w:lineRule="auto"/>
        <w:ind w:left="-340" w:right="624"/>
        <w:jc w:val="both"/>
        <w:rPr>
          <w:rFonts w:ascii="Calibri Light" w:eastAsia="Times New Roman" w:hAnsi="Calibri Light" w:cs="Calibri Light"/>
          <w:b/>
          <w:i/>
          <w:color w:val="000000"/>
          <w:lang w:eastAsia="fr-FR"/>
        </w:rPr>
      </w:pPr>
      <w:r w:rsidRPr="006D4F0B">
        <w:rPr>
          <w:rFonts w:ascii="Calibri Light" w:eastAsia="Times New Roman" w:hAnsi="Calibri Light" w:cs="Calibri Light"/>
          <w:b/>
          <w:i/>
          <w:color w:val="000000"/>
          <w:lang w:eastAsia="fr-FR"/>
        </w:rPr>
        <w:t xml:space="preserve">Autorise le Maire ou son représentant à signer tous documents afférents à la présente délibération. </w:t>
      </w:r>
    </w:p>
    <w:p w14:paraId="4BE6540E" w14:textId="77777777" w:rsidR="006D4F0B" w:rsidRPr="006D4F0B" w:rsidRDefault="006D4F0B" w:rsidP="006D4F0B">
      <w:pPr>
        <w:widowControl w:val="0"/>
        <w:autoSpaceDE w:val="0"/>
        <w:autoSpaceDN w:val="0"/>
        <w:adjustRightInd w:val="0"/>
        <w:spacing w:after="0" w:line="240" w:lineRule="auto"/>
        <w:ind w:right="1871"/>
        <w:jc w:val="both"/>
        <w:rPr>
          <w:rFonts w:ascii="Calibri Light" w:eastAsia="Times New Roman" w:hAnsi="Calibri Light" w:cs="Calibri Light"/>
          <w:b/>
          <w:bCs/>
          <w:i/>
          <w:iCs/>
          <w:sz w:val="24"/>
          <w:szCs w:val="24"/>
          <w:u w:val="single"/>
          <w:lang w:eastAsia="fr-FR"/>
        </w:rPr>
      </w:pPr>
    </w:p>
    <w:p w14:paraId="5E337B1F" w14:textId="77777777" w:rsidR="006D4F0B" w:rsidRPr="006D4F0B" w:rsidRDefault="006D4F0B" w:rsidP="006D4F0B">
      <w:pPr>
        <w:widowControl w:val="0"/>
        <w:autoSpaceDE w:val="0"/>
        <w:autoSpaceDN w:val="0"/>
        <w:adjustRightInd w:val="0"/>
        <w:spacing w:after="0" w:line="240" w:lineRule="auto"/>
        <w:ind w:right="1871"/>
        <w:jc w:val="both"/>
        <w:rPr>
          <w:rFonts w:ascii="Calibri Light" w:eastAsia="Times New Roman" w:hAnsi="Calibri Light" w:cs="Calibri Light"/>
          <w:b/>
          <w:bCs/>
          <w:i/>
          <w:iCs/>
          <w:sz w:val="24"/>
          <w:szCs w:val="24"/>
          <w:u w:val="single"/>
          <w:lang w:eastAsia="fr-FR"/>
        </w:rPr>
      </w:pPr>
      <w:r w:rsidRPr="006D4F0B">
        <w:rPr>
          <w:rFonts w:ascii="Calibri Light" w:eastAsia="Times New Roman" w:hAnsi="Calibri Light" w:cs="Calibri Light"/>
          <w:b/>
          <w:bCs/>
          <w:i/>
          <w:iCs/>
          <w:sz w:val="24"/>
          <w:szCs w:val="24"/>
          <w:u w:val="single"/>
          <w:lang w:eastAsia="fr-FR"/>
        </w:rPr>
        <w:t>DCM 2023/68 : RH - Création et suppression simultanée de poste de Rédacteur Territorial</w:t>
      </w:r>
    </w:p>
    <w:p w14:paraId="78072C86" w14:textId="77777777" w:rsidR="006D4F0B" w:rsidRPr="006D4F0B" w:rsidRDefault="006D4F0B" w:rsidP="006D4F0B">
      <w:pPr>
        <w:widowControl w:val="0"/>
        <w:suppressAutoHyphens/>
        <w:spacing w:after="0" w:line="240" w:lineRule="auto"/>
        <w:ind w:left="-283"/>
        <w:jc w:val="both"/>
        <w:rPr>
          <w:rFonts w:asciiTheme="majorHAnsi" w:eastAsia="Times New Roman" w:hAnsiTheme="majorHAnsi" w:cstheme="majorHAnsi"/>
          <w:lang w:eastAsia="ar-SA"/>
        </w:rPr>
      </w:pPr>
      <w:r w:rsidRPr="006D4F0B">
        <w:rPr>
          <w:rFonts w:asciiTheme="majorHAnsi" w:eastAsia="Times New Roman" w:hAnsiTheme="majorHAnsi" w:cstheme="majorHAnsi"/>
          <w:lang w:eastAsia="ar-SA"/>
        </w:rPr>
        <w:t>M. PERRIN, Maire, propose au Conseil Municipal, afin de permettre la promotion d’un Agent des Services Administratifs de procéder à la création d’un poste de Rédacteur Principal 2</w:t>
      </w:r>
      <w:r w:rsidRPr="006D4F0B">
        <w:rPr>
          <w:rFonts w:asciiTheme="majorHAnsi" w:eastAsia="Times New Roman" w:hAnsiTheme="majorHAnsi" w:cstheme="majorHAnsi"/>
          <w:vertAlign w:val="superscript"/>
          <w:lang w:eastAsia="ar-SA"/>
        </w:rPr>
        <w:t>ème</w:t>
      </w:r>
      <w:r w:rsidRPr="006D4F0B">
        <w:rPr>
          <w:rFonts w:asciiTheme="majorHAnsi" w:eastAsia="Times New Roman" w:hAnsiTheme="majorHAnsi" w:cstheme="majorHAnsi"/>
          <w:lang w:eastAsia="ar-SA"/>
        </w:rPr>
        <w:t xml:space="preserve"> classe et à la suppression simultanée d’un poste de Rédacteur Territorial.</w:t>
      </w:r>
    </w:p>
    <w:p w14:paraId="46440FD5" w14:textId="77777777" w:rsidR="006D4F0B" w:rsidRPr="006D4F0B" w:rsidRDefault="006D4F0B" w:rsidP="006D4F0B">
      <w:pPr>
        <w:widowControl w:val="0"/>
        <w:suppressAutoHyphens/>
        <w:spacing w:after="0" w:line="240" w:lineRule="auto"/>
        <w:ind w:left="-283"/>
        <w:jc w:val="both"/>
        <w:rPr>
          <w:rFonts w:asciiTheme="majorHAnsi" w:eastAsia="Times New Roman" w:hAnsiTheme="majorHAnsi" w:cstheme="majorHAnsi"/>
          <w:lang w:eastAsia="ar-SA"/>
        </w:rPr>
      </w:pPr>
      <w:r w:rsidRPr="006D4F0B">
        <w:rPr>
          <w:rFonts w:asciiTheme="majorHAnsi" w:eastAsia="Times New Roman" w:hAnsiTheme="majorHAnsi" w:cstheme="majorHAnsi"/>
          <w:lang w:eastAsia="ar-SA"/>
        </w:rPr>
        <w:t xml:space="preserve">Il présente le tableau des effectifs globaux à cette occasion, ce dernier est annexé à la présente délibération. </w:t>
      </w:r>
    </w:p>
    <w:p w14:paraId="3C2041A9" w14:textId="77777777" w:rsidR="006D4F0B" w:rsidRPr="006D4F0B" w:rsidRDefault="006D4F0B" w:rsidP="006D4F0B">
      <w:pPr>
        <w:suppressAutoHyphens/>
        <w:spacing w:after="0" w:line="240" w:lineRule="auto"/>
        <w:ind w:left="-283"/>
        <w:jc w:val="both"/>
        <w:rPr>
          <w:rFonts w:asciiTheme="majorHAnsi" w:eastAsia="Times New Roman" w:hAnsiTheme="majorHAnsi" w:cstheme="majorHAnsi"/>
          <w:lang w:eastAsia="ar-SA"/>
        </w:rPr>
      </w:pPr>
      <w:r w:rsidRPr="006D4F0B">
        <w:rPr>
          <w:rFonts w:asciiTheme="majorHAnsi" w:eastAsia="Times New Roman" w:hAnsiTheme="majorHAnsi" w:cstheme="majorHAnsi"/>
          <w:lang w:eastAsia="ar-SA"/>
        </w:rPr>
        <w:t xml:space="preserve">Son exposé terminé, il sollicite le débat dans l’assemblée. Les propos tenus au sein de l’assemblée sont consignés au Procès-Verbal. </w:t>
      </w:r>
    </w:p>
    <w:p w14:paraId="3C83BDB9" w14:textId="77777777" w:rsidR="006D4F0B" w:rsidRPr="006D4F0B" w:rsidRDefault="006D4F0B" w:rsidP="006D4F0B">
      <w:pPr>
        <w:suppressAutoHyphens/>
        <w:spacing w:after="0" w:line="240" w:lineRule="auto"/>
        <w:ind w:left="-283"/>
        <w:jc w:val="both"/>
        <w:rPr>
          <w:rFonts w:asciiTheme="majorHAnsi" w:eastAsia="Times New Roman" w:hAnsiTheme="majorHAnsi" w:cstheme="majorHAnsi"/>
          <w:lang w:eastAsia="ar-SA"/>
        </w:rPr>
      </w:pPr>
      <w:r w:rsidRPr="006D4F0B">
        <w:rPr>
          <w:rFonts w:asciiTheme="majorHAnsi" w:eastAsia="Times New Roman" w:hAnsiTheme="majorHAnsi" w:cstheme="majorHAnsi"/>
          <w:lang w:eastAsia="ar-SA"/>
        </w:rPr>
        <w:t>A l’issue des débats, le Maire sollicite le vote de l’assemblée.</w:t>
      </w:r>
    </w:p>
    <w:p w14:paraId="25122711" w14:textId="77777777" w:rsidR="006D4F0B" w:rsidRPr="006D4F0B" w:rsidRDefault="006D4F0B" w:rsidP="006D4F0B">
      <w:pPr>
        <w:suppressAutoHyphens/>
        <w:spacing w:after="0" w:line="240" w:lineRule="auto"/>
        <w:ind w:left="-283"/>
        <w:jc w:val="both"/>
        <w:rPr>
          <w:rFonts w:asciiTheme="majorHAnsi" w:eastAsia="Times New Roman" w:hAnsiTheme="majorHAnsi" w:cstheme="majorHAnsi"/>
          <w:b/>
          <w:i/>
          <w:color w:val="000000"/>
          <w:lang w:eastAsia="ar-SA"/>
        </w:rPr>
      </w:pPr>
      <w:r w:rsidRPr="006D4F0B">
        <w:rPr>
          <w:rFonts w:asciiTheme="majorHAnsi" w:eastAsia="Times New Roman" w:hAnsiTheme="majorHAnsi" w:cstheme="majorHAnsi"/>
          <w:b/>
          <w:i/>
          <w:color w:val="000000"/>
          <w:lang w:eastAsia="ar-SA"/>
        </w:rPr>
        <w:t xml:space="preserve">Le Conseil Municipal, après en avoir délibéré, à l’unanimité : </w:t>
      </w:r>
    </w:p>
    <w:p w14:paraId="44718E3E" w14:textId="77777777" w:rsidR="006D4F0B" w:rsidRPr="006D4F0B" w:rsidRDefault="006D4F0B" w:rsidP="006D4F0B">
      <w:pPr>
        <w:keepNext/>
        <w:suppressAutoHyphens/>
        <w:spacing w:after="0" w:line="240" w:lineRule="auto"/>
        <w:ind w:left="-283"/>
        <w:outlineLvl w:val="0"/>
        <w:rPr>
          <w:rFonts w:asciiTheme="majorHAnsi" w:eastAsia="Times New Roman" w:hAnsiTheme="majorHAnsi" w:cstheme="majorHAnsi"/>
          <w:b/>
          <w:bCs/>
          <w:lang w:eastAsia="ar-SA"/>
        </w:rPr>
      </w:pPr>
      <w:r w:rsidRPr="006D4F0B">
        <w:rPr>
          <w:rFonts w:asciiTheme="majorHAnsi" w:eastAsia="Times New Roman" w:hAnsiTheme="majorHAnsi" w:cstheme="majorHAnsi"/>
          <w:b/>
          <w:bCs/>
          <w:lang w:eastAsia="ar-SA"/>
        </w:rPr>
        <w:t>Valide la proposition ;</w:t>
      </w:r>
    </w:p>
    <w:p w14:paraId="536ABCE9" w14:textId="77777777" w:rsidR="006D4F0B" w:rsidRPr="006D4F0B" w:rsidRDefault="006D4F0B" w:rsidP="006D4F0B">
      <w:pPr>
        <w:keepNext/>
        <w:suppressAutoHyphens/>
        <w:spacing w:after="0" w:line="240" w:lineRule="auto"/>
        <w:ind w:left="-283"/>
        <w:outlineLvl w:val="0"/>
        <w:rPr>
          <w:rFonts w:asciiTheme="majorHAnsi" w:eastAsia="Times New Roman" w:hAnsiTheme="majorHAnsi" w:cstheme="majorHAnsi"/>
          <w:b/>
          <w:bCs/>
          <w:lang w:eastAsia="ar-SA"/>
        </w:rPr>
      </w:pPr>
      <w:r w:rsidRPr="006D4F0B">
        <w:rPr>
          <w:rFonts w:asciiTheme="majorHAnsi" w:eastAsia="Times New Roman" w:hAnsiTheme="majorHAnsi" w:cstheme="majorHAnsi"/>
          <w:b/>
          <w:bCs/>
          <w:lang w:eastAsia="ar-SA"/>
        </w:rPr>
        <w:t>Dit que la présente délibération prendra effet au 01/01/2024</w:t>
      </w:r>
    </w:p>
    <w:p w14:paraId="40DE0F0F" w14:textId="77777777" w:rsidR="006D4F0B" w:rsidRPr="006D4F0B" w:rsidRDefault="006D4F0B" w:rsidP="006D4F0B">
      <w:pPr>
        <w:keepNext/>
        <w:tabs>
          <w:tab w:val="num" w:pos="0"/>
        </w:tabs>
        <w:suppressAutoHyphens/>
        <w:spacing w:after="0" w:line="240" w:lineRule="auto"/>
        <w:ind w:left="-283" w:hanging="432"/>
        <w:jc w:val="center"/>
        <w:outlineLvl w:val="0"/>
        <w:rPr>
          <w:rFonts w:asciiTheme="majorHAnsi" w:eastAsia="Times New Roman" w:hAnsiTheme="majorHAnsi" w:cstheme="majorHAnsi"/>
          <w:b/>
          <w:bCs/>
          <w:lang w:eastAsia="ar-SA"/>
        </w:rPr>
      </w:pPr>
      <w:r w:rsidRPr="006D4F0B">
        <w:rPr>
          <w:rFonts w:asciiTheme="majorHAnsi" w:eastAsia="Times New Roman" w:hAnsiTheme="majorHAnsi" w:cstheme="majorHAnsi"/>
          <w:b/>
          <w:bCs/>
          <w:lang w:eastAsia="ar-SA"/>
        </w:rPr>
        <w:t xml:space="preserve"> Autorise le Maire ou son représentant à signer tous documents afférents à la présente délibération. </w:t>
      </w:r>
    </w:p>
    <w:p w14:paraId="21F4992E" w14:textId="77777777" w:rsidR="006D4F0B" w:rsidRPr="006D4F0B" w:rsidRDefault="006D4F0B" w:rsidP="006D4F0B">
      <w:pPr>
        <w:numPr>
          <w:ilvl w:val="2"/>
          <w:numId w:val="0"/>
        </w:numPr>
        <w:tabs>
          <w:tab w:val="num" w:pos="0"/>
        </w:tabs>
        <w:spacing w:after="0" w:line="240" w:lineRule="auto"/>
        <w:ind w:left="-170" w:right="-22"/>
        <w:jc w:val="both"/>
        <w:outlineLvl w:val="2"/>
        <w:rPr>
          <w:rFonts w:asciiTheme="majorHAnsi" w:eastAsia="Times New Roman" w:hAnsiTheme="majorHAnsi" w:cstheme="majorHAnsi"/>
          <w:b/>
          <w:bCs/>
          <w:u w:val="single"/>
          <w:lang w:eastAsia="ar-SA"/>
        </w:rPr>
      </w:pPr>
    </w:p>
    <w:p w14:paraId="3FA52E50" w14:textId="77777777" w:rsidR="006D4F0B" w:rsidRPr="006D4F0B" w:rsidRDefault="006D4F0B" w:rsidP="006D4F0B">
      <w:pPr>
        <w:suppressAutoHyphens/>
        <w:spacing w:after="0" w:line="240" w:lineRule="auto"/>
        <w:ind w:left="-170"/>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2023/69 : RH – Création et suppression de poste d’Adjoint Administratif Territorial</w:t>
      </w:r>
    </w:p>
    <w:p w14:paraId="3EEE7A2B" w14:textId="77777777" w:rsidR="006D4F0B" w:rsidRPr="006D4F0B" w:rsidRDefault="006D4F0B" w:rsidP="006D4F0B">
      <w:pPr>
        <w:widowControl w:val="0"/>
        <w:spacing w:after="0" w:line="240" w:lineRule="auto"/>
        <w:ind w:left="-397" w:right="34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M. PERRIN, Maire, propose au Conseil Municipal, afin de permettre la promotion d’un Agent des Services Administratifs suite à la réussite de l’examen professionnel, de procéder à la création d’un poste d’Adjoint Administratif Principal 2</w:t>
      </w:r>
      <w:r w:rsidRPr="006D4F0B">
        <w:rPr>
          <w:rFonts w:ascii="Calibri Light" w:eastAsia="Times New Roman" w:hAnsi="Calibri Light" w:cs="Calibri Light"/>
          <w:vertAlign w:val="superscript"/>
          <w:lang w:eastAsia="fr-FR"/>
        </w:rPr>
        <w:t>ème</w:t>
      </w:r>
      <w:r w:rsidRPr="006D4F0B">
        <w:rPr>
          <w:rFonts w:ascii="Calibri Light" w:eastAsia="Times New Roman" w:hAnsi="Calibri Light" w:cs="Calibri Light"/>
          <w:lang w:eastAsia="fr-FR"/>
        </w:rPr>
        <w:t xml:space="preserve"> classe et à la suppression simultanée d’un poste d’Adjoint Administratif.</w:t>
      </w:r>
    </w:p>
    <w:p w14:paraId="5DD1ABEB" w14:textId="77777777" w:rsidR="006D4F0B" w:rsidRPr="006D4F0B" w:rsidRDefault="006D4F0B" w:rsidP="006D4F0B">
      <w:pPr>
        <w:widowControl w:val="0"/>
        <w:spacing w:after="0" w:line="240" w:lineRule="auto"/>
        <w:ind w:left="-397" w:right="34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Il présente le tableau des effectifs globaux à cette occasion, ce dernier est annexé à la présente délibération. </w:t>
      </w:r>
    </w:p>
    <w:p w14:paraId="4FBD5094" w14:textId="77777777" w:rsidR="006D4F0B" w:rsidRPr="006D4F0B" w:rsidRDefault="006D4F0B" w:rsidP="006D4F0B">
      <w:pPr>
        <w:spacing w:after="0" w:line="240" w:lineRule="auto"/>
        <w:ind w:left="-397" w:right="34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Son exposé terminé, il sollicite le débat dans l’assemblée. Les propos tenus au sein de l’assemblée sont consignés au Procès-Verbal. </w:t>
      </w:r>
    </w:p>
    <w:p w14:paraId="2CC9216C" w14:textId="77777777" w:rsidR="006D4F0B" w:rsidRPr="006D4F0B" w:rsidRDefault="006D4F0B" w:rsidP="006D4F0B">
      <w:pPr>
        <w:spacing w:after="0" w:line="240" w:lineRule="auto"/>
        <w:ind w:left="-2041" w:right="2211"/>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 </w:t>
      </w:r>
      <w:r w:rsidRPr="006D4F0B">
        <w:rPr>
          <w:rFonts w:ascii="Calibri Light" w:eastAsia="Times New Roman" w:hAnsi="Calibri Light" w:cs="Calibri Light"/>
          <w:lang w:eastAsia="fr-FR"/>
        </w:rPr>
        <w:tab/>
      </w:r>
      <w:r w:rsidRPr="006D4F0B">
        <w:rPr>
          <w:rFonts w:ascii="Calibri Light" w:eastAsia="Times New Roman" w:hAnsi="Calibri Light" w:cs="Calibri Light"/>
          <w:lang w:eastAsia="fr-FR"/>
        </w:rPr>
        <w:tab/>
      </w:r>
      <w:r w:rsidRPr="006D4F0B">
        <w:rPr>
          <w:rFonts w:ascii="Calibri Light" w:eastAsia="Times New Roman" w:hAnsi="Calibri Light" w:cs="Calibri Light"/>
          <w:lang w:eastAsia="fr-FR"/>
        </w:rPr>
        <w:tab/>
      </w:r>
      <w:r w:rsidRPr="006D4F0B">
        <w:rPr>
          <w:rFonts w:ascii="Calibri Light" w:eastAsia="Times New Roman" w:hAnsi="Calibri Light" w:cs="Calibri Light"/>
          <w:lang w:eastAsia="fr-FR"/>
        </w:rPr>
        <w:tab/>
        <w:t xml:space="preserve">                   A l’issue des débats, le Maire sollicite le vote de l’assemblée.</w:t>
      </w:r>
    </w:p>
    <w:p w14:paraId="3B13F60A" w14:textId="77777777" w:rsidR="006D4F0B" w:rsidRPr="006D4F0B" w:rsidRDefault="006D4F0B" w:rsidP="006D4F0B">
      <w:pPr>
        <w:spacing w:after="0" w:line="240" w:lineRule="auto"/>
        <w:ind w:left="-510" w:right="2211"/>
        <w:jc w:val="both"/>
        <w:rPr>
          <w:rFonts w:ascii="Calibri Light" w:eastAsia="Times New Roman" w:hAnsi="Calibri Light" w:cs="Calibri Light"/>
          <w:lang w:eastAsia="fr-FR"/>
        </w:rPr>
      </w:pPr>
      <w:r w:rsidRPr="006D4F0B">
        <w:rPr>
          <w:rFonts w:ascii="Calibri Light" w:eastAsia="Times New Roman" w:hAnsi="Calibri Light" w:cs="Calibri Light"/>
          <w:b/>
          <w:i/>
          <w:color w:val="000000"/>
          <w:sz w:val="24"/>
          <w:szCs w:val="24"/>
          <w:lang w:eastAsia="fr-FR"/>
        </w:rPr>
        <w:t xml:space="preserve">Le Conseil Municipal, après en avoir délibéré, à l’unanimité : </w:t>
      </w:r>
    </w:p>
    <w:p w14:paraId="07D2B441" w14:textId="77777777" w:rsidR="006D4F0B" w:rsidRPr="006D4F0B" w:rsidRDefault="006D4F0B" w:rsidP="006D4F0B">
      <w:pPr>
        <w:numPr>
          <w:ilvl w:val="0"/>
          <w:numId w:val="5"/>
        </w:numPr>
        <w:suppressAutoHyphens/>
        <w:spacing w:after="0" w:line="240" w:lineRule="auto"/>
        <w:ind w:left="-170" w:right="2211"/>
        <w:jc w:val="both"/>
        <w:rPr>
          <w:rFonts w:ascii="Calibri Light" w:eastAsia="Times New Roman" w:hAnsi="Calibri Light" w:cs="Calibri Light"/>
          <w:b/>
          <w:i/>
          <w:color w:val="000000"/>
          <w:sz w:val="24"/>
          <w:szCs w:val="24"/>
          <w:lang w:eastAsia="fr-FR"/>
        </w:rPr>
      </w:pPr>
      <w:r w:rsidRPr="006D4F0B">
        <w:rPr>
          <w:rFonts w:ascii="Calibri Light" w:eastAsia="Times New Roman" w:hAnsi="Calibri Light" w:cs="Calibri Light"/>
          <w:b/>
          <w:i/>
          <w:color w:val="000000"/>
          <w:sz w:val="24"/>
          <w:szCs w:val="24"/>
          <w:lang w:eastAsia="fr-FR"/>
        </w:rPr>
        <w:t>Valide la proposition ;</w:t>
      </w:r>
    </w:p>
    <w:p w14:paraId="3959D431" w14:textId="77777777" w:rsidR="006D4F0B" w:rsidRPr="006D4F0B" w:rsidRDefault="006D4F0B" w:rsidP="006D4F0B">
      <w:pPr>
        <w:numPr>
          <w:ilvl w:val="0"/>
          <w:numId w:val="5"/>
        </w:numPr>
        <w:suppressAutoHyphens/>
        <w:spacing w:after="0" w:line="240" w:lineRule="auto"/>
        <w:ind w:left="-170" w:right="2211"/>
        <w:jc w:val="both"/>
        <w:rPr>
          <w:rFonts w:ascii="Calibri Light" w:eastAsia="Times New Roman" w:hAnsi="Calibri Light" w:cs="Calibri Light"/>
          <w:b/>
          <w:i/>
          <w:color w:val="000000"/>
          <w:sz w:val="24"/>
          <w:szCs w:val="24"/>
          <w:lang w:eastAsia="fr-FR"/>
        </w:rPr>
      </w:pPr>
      <w:r w:rsidRPr="006D4F0B">
        <w:rPr>
          <w:rFonts w:ascii="Calibri Light" w:eastAsia="Times New Roman" w:hAnsi="Calibri Light" w:cs="Calibri Light"/>
          <w:b/>
          <w:i/>
          <w:color w:val="000000"/>
          <w:sz w:val="24"/>
          <w:szCs w:val="24"/>
          <w:lang w:eastAsia="fr-FR"/>
        </w:rPr>
        <w:t>Dit que la présente délibération prendra effet au 01/01/2024</w:t>
      </w:r>
    </w:p>
    <w:p w14:paraId="462E2694" w14:textId="77777777" w:rsidR="006D4F0B" w:rsidRPr="006D4F0B" w:rsidRDefault="006D4F0B" w:rsidP="006D4F0B">
      <w:pPr>
        <w:numPr>
          <w:ilvl w:val="0"/>
          <w:numId w:val="5"/>
        </w:numPr>
        <w:suppressAutoHyphens/>
        <w:spacing w:after="0" w:line="240" w:lineRule="auto"/>
        <w:ind w:left="-170" w:right="2211"/>
        <w:jc w:val="both"/>
        <w:rPr>
          <w:rFonts w:ascii="Calibri Light" w:eastAsia="Times New Roman" w:hAnsi="Calibri Light" w:cs="Calibri Light"/>
          <w:b/>
          <w:i/>
          <w:color w:val="000000"/>
          <w:sz w:val="24"/>
          <w:szCs w:val="24"/>
          <w:lang w:eastAsia="fr-FR"/>
        </w:rPr>
      </w:pPr>
      <w:r w:rsidRPr="006D4F0B">
        <w:rPr>
          <w:rFonts w:ascii="Calibri Light" w:eastAsia="Times New Roman" w:hAnsi="Calibri Light" w:cs="Calibri Light"/>
          <w:b/>
          <w:i/>
          <w:color w:val="000000"/>
          <w:sz w:val="24"/>
          <w:szCs w:val="24"/>
          <w:lang w:eastAsia="fr-FR"/>
        </w:rPr>
        <w:t xml:space="preserve">Autorise le Maire ou son représentant à signer tous documents afférents à la présente délibération. </w:t>
      </w:r>
    </w:p>
    <w:p w14:paraId="222AE38E" w14:textId="77777777" w:rsidR="008440E4" w:rsidRDefault="008440E4" w:rsidP="006D4F0B">
      <w:pPr>
        <w:widowControl w:val="0"/>
        <w:tabs>
          <w:tab w:val="left" w:pos="2410"/>
          <w:tab w:val="left" w:pos="6946"/>
        </w:tabs>
        <w:autoSpaceDE w:val="0"/>
        <w:autoSpaceDN w:val="0"/>
        <w:adjustRightInd w:val="0"/>
        <w:spacing w:after="0" w:line="240" w:lineRule="auto"/>
        <w:ind w:left="-283" w:right="2211"/>
        <w:jc w:val="both"/>
        <w:rPr>
          <w:rFonts w:ascii="Calibri Light" w:eastAsia="Times New Roman" w:hAnsi="Calibri Light" w:cs="Calibri Light"/>
          <w:b/>
          <w:bCs/>
          <w:i/>
          <w:u w:val="single"/>
          <w:lang w:eastAsia="fr-FR"/>
        </w:rPr>
      </w:pPr>
    </w:p>
    <w:p w14:paraId="738AE03E" w14:textId="29A10ADF" w:rsidR="006D4F0B" w:rsidRPr="006D4F0B" w:rsidRDefault="006D4F0B" w:rsidP="008440E4">
      <w:pPr>
        <w:widowControl w:val="0"/>
        <w:tabs>
          <w:tab w:val="left" w:pos="2410"/>
          <w:tab w:val="left" w:pos="6946"/>
        </w:tabs>
        <w:autoSpaceDE w:val="0"/>
        <w:autoSpaceDN w:val="0"/>
        <w:adjustRightInd w:val="0"/>
        <w:spacing w:after="0" w:line="240" w:lineRule="auto"/>
        <w:ind w:left="-907" w:right="2211"/>
        <w:jc w:val="both"/>
        <w:rPr>
          <w:rFonts w:ascii="Calibri Light" w:eastAsia="Times New Roman" w:hAnsi="Calibri Light" w:cs="Calibri Light"/>
          <w:b/>
          <w:bCs/>
          <w:i/>
          <w:u w:val="single"/>
          <w:lang w:eastAsia="fr-FR"/>
        </w:rPr>
      </w:pPr>
      <w:r w:rsidRPr="006D4F0B">
        <w:rPr>
          <w:rFonts w:ascii="Calibri Light" w:eastAsia="Times New Roman" w:hAnsi="Calibri Light" w:cs="Calibri Light"/>
          <w:b/>
          <w:bCs/>
          <w:i/>
          <w:u w:val="single"/>
          <w:lang w:eastAsia="fr-FR"/>
        </w:rPr>
        <w:lastRenderedPageBreak/>
        <w:t>DCM 2023/70 : Demandes de temps partiels présentées par les Agents Communaux</w:t>
      </w:r>
    </w:p>
    <w:p w14:paraId="31C99A9E" w14:textId="77777777" w:rsidR="006D4F0B" w:rsidRPr="006D4F0B" w:rsidRDefault="006D4F0B" w:rsidP="006D4F0B">
      <w:pPr>
        <w:widowControl w:val="0"/>
        <w:tabs>
          <w:tab w:val="left" w:pos="2410"/>
          <w:tab w:val="left" w:pos="6946"/>
        </w:tabs>
        <w:autoSpaceDE w:val="0"/>
        <w:autoSpaceDN w:val="0"/>
        <w:adjustRightInd w:val="0"/>
        <w:spacing w:after="0" w:line="240" w:lineRule="auto"/>
        <w:ind w:left="-2041" w:right="2211"/>
        <w:jc w:val="both"/>
        <w:rPr>
          <w:rFonts w:ascii="Calibri Light" w:eastAsia="Times New Roman" w:hAnsi="Calibri Light" w:cs="Calibri Light"/>
          <w:b/>
          <w:bCs/>
          <w:sz w:val="24"/>
          <w:szCs w:val="24"/>
          <w:lang w:eastAsia="fr-FR"/>
        </w:rPr>
      </w:pPr>
    </w:p>
    <w:p w14:paraId="1E3D6F0D" w14:textId="77777777" w:rsidR="006D4F0B" w:rsidRPr="006D4F0B" w:rsidRDefault="006D4F0B" w:rsidP="006D4F0B">
      <w:pPr>
        <w:widowControl w:val="0"/>
        <w:tabs>
          <w:tab w:val="left" w:pos="851"/>
          <w:tab w:val="left" w:pos="11226"/>
        </w:tabs>
        <w:autoSpaceDE w:val="0"/>
        <w:autoSpaceDN w:val="0"/>
        <w:adjustRightInd w:val="0"/>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M. PERRIN, Maire, prend la parole et présente à l’assemblée les demandes de temps partiels présentées par les Agents Communaux. </w:t>
      </w:r>
    </w:p>
    <w:p w14:paraId="35D9FC6C" w14:textId="77777777" w:rsidR="006D4F0B" w:rsidRPr="006D4F0B" w:rsidRDefault="006D4F0B" w:rsidP="006D4F0B">
      <w:pPr>
        <w:widowControl w:val="0"/>
        <w:tabs>
          <w:tab w:val="left" w:pos="0"/>
          <w:tab w:val="left" w:pos="11226"/>
        </w:tabs>
        <w:autoSpaceDE w:val="0"/>
        <w:autoSpaceDN w:val="0"/>
        <w:adjustRightInd w:val="0"/>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Mme GLEIZE Françoise sollicite le maintien de son temps de travail à 80% de 39 heures.</w:t>
      </w:r>
    </w:p>
    <w:p w14:paraId="06B585A4" w14:textId="77777777" w:rsidR="006D4F0B" w:rsidRPr="006D4F0B" w:rsidRDefault="006D4F0B" w:rsidP="006D4F0B">
      <w:pPr>
        <w:widowControl w:val="0"/>
        <w:tabs>
          <w:tab w:val="left" w:pos="0"/>
          <w:tab w:val="left" w:pos="11226"/>
        </w:tabs>
        <w:autoSpaceDE w:val="0"/>
        <w:autoSpaceDN w:val="0"/>
        <w:adjustRightInd w:val="0"/>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Mme GIRAUD Anabelle sollicite le renouvellement de son temps 80% de 39 heures.</w:t>
      </w:r>
    </w:p>
    <w:p w14:paraId="7CD4A636" w14:textId="77777777" w:rsidR="006D4F0B" w:rsidRPr="006D4F0B" w:rsidRDefault="006D4F0B" w:rsidP="006D4F0B">
      <w:pPr>
        <w:widowControl w:val="0"/>
        <w:tabs>
          <w:tab w:val="left" w:pos="0"/>
          <w:tab w:val="left" w:pos="11226"/>
        </w:tabs>
        <w:autoSpaceDE w:val="0"/>
        <w:autoSpaceDN w:val="0"/>
        <w:adjustRightInd w:val="0"/>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Mme CLOIX Isabelle sollicite un passage à 80% de 39 heures.</w:t>
      </w:r>
    </w:p>
    <w:p w14:paraId="04F96A52" w14:textId="77777777" w:rsidR="006D4F0B" w:rsidRPr="006D4F0B" w:rsidRDefault="006D4F0B" w:rsidP="006D4F0B">
      <w:pPr>
        <w:widowControl w:val="0"/>
        <w:tabs>
          <w:tab w:val="left" w:pos="0"/>
          <w:tab w:val="left" w:pos="11226"/>
        </w:tabs>
        <w:autoSpaceDE w:val="0"/>
        <w:autoSpaceDN w:val="0"/>
        <w:adjustRightInd w:val="0"/>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Mr LE PROVOST Xavier sollicite un passage à 50 % de 39 heures (En accord avec l’Agent, ce dernier reste disponible durant les astreintes de neige).</w:t>
      </w:r>
    </w:p>
    <w:p w14:paraId="6F707346" w14:textId="77777777" w:rsidR="006D4F0B" w:rsidRPr="006D4F0B" w:rsidRDefault="006D4F0B" w:rsidP="006D4F0B">
      <w:pPr>
        <w:widowControl w:val="0"/>
        <w:tabs>
          <w:tab w:val="left" w:pos="0"/>
          <w:tab w:val="left" w:pos="11226"/>
        </w:tabs>
        <w:autoSpaceDE w:val="0"/>
        <w:autoSpaceDN w:val="0"/>
        <w:adjustRightInd w:val="0"/>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M. le Maire propose de donner une réponse favorable à ces sollicitations. </w:t>
      </w:r>
    </w:p>
    <w:p w14:paraId="48033A11" w14:textId="77777777" w:rsidR="006D4F0B" w:rsidRPr="006D4F0B" w:rsidRDefault="006D4F0B" w:rsidP="006D4F0B">
      <w:pPr>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Son exposé terminé, il sollicite le débat dans l’assemblée. Les propos tenus au sein de l’assemblée sont consignés au Procès-Verbal. </w:t>
      </w:r>
    </w:p>
    <w:p w14:paraId="3ED77EE9" w14:textId="77777777" w:rsidR="006D4F0B" w:rsidRPr="006D4F0B" w:rsidRDefault="006D4F0B" w:rsidP="006D4F0B">
      <w:pPr>
        <w:spacing w:after="0" w:line="240" w:lineRule="auto"/>
        <w:ind w:left="-907" w:right="680"/>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A l’issue des débats, le Maire sollicite le vote de l’assemblée.</w:t>
      </w:r>
    </w:p>
    <w:p w14:paraId="6C2C773A" w14:textId="77777777" w:rsidR="006D4F0B" w:rsidRPr="006D4F0B" w:rsidRDefault="006D4F0B" w:rsidP="006D4F0B">
      <w:pPr>
        <w:spacing w:after="0" w:line="240" w:lineRule="auto"/>
        <w:ind w:left="-737" w:right="1814"/>
        <w:jc w:val="both"/>
        <w:rPr>
          <w:rFonts w:ascii="Calibri Light" w:eastAsia="Times New Roman" w:hAnsi="Calibri Light" w:cs="Calibri Light"/>
          <w:b/>
          <w:i/>
          <w:sz w:val="24"/>
          <w:szCs w:val="24"/>
          <w:lang w:eastAsia="fr-FR"/>
        </w:rPr>
      </w:pPr>
      <w:r w:rsidRPr="006D4F0B">
        <w:rPr>
          <w:rFonts w:ascii="Calibri Light" w:eastAsia="Times New Roman" w:hAnsi="Calibri Light" w:cs="Calibri Light"/>
          <w:b/>
          <w:i/>
          <w:sz w:val="24"/>
          <w:szCs w:val="24"/>
          <w:lang w:eastAsia="fr-FR"/>
        </w:rPr>
        <w:t xml:space="preserve">Le Conseil Municipal, après en avoir délibéré, décide, à l’unanimité : </w:t>
      </w:r>
    </w:p>
    <w:p w14:paraId="00E6C9F6" w14:textId="77777777" w:rsidR="006D4F0B" w:rsidRPr="006D4F0B" w:rsidRDefault="006D4F0B" w:rsidP="006D4F0B">
      <w:pPr>
        <w:numPr>
          <w:ilvl w:val="0"/>
          <w:numId w:val="3"/>
        </w:numPr>
        <w:suppressAutoHyphens/>
        <w:spacing w:after="0" w:line="240" w:lineRule="auto"/>
        <w:ind w:left="-737" w:right="1814"/>
        <w:jc w:val="both"/>
        <w:rPr>
          <w:rFonts w:ascii="Calibri Light" w:eastAsia="Times New Roman" w:hAnsi="Calibri Light" w:cs="Calibri Light"/>
          <w:b/>
          <w:i/>
          <w:sz w:val="24"/>
          <w:szCs w:val="24"/>
          <w:lang w:eastAsia="fr-FR"/>
        </w:rPr>
      </w:pPr>
      <w:r w:rsidRPr="006D4F0B">
        <w:rPr>
          <w:rFonts w:ascii="Calibri Light" w:eastAsia="Times New Roman" w:hAnsi="Calibri Light" w:cs="Calibri Light"/>
          <w:b/>
          <w:i/>
          <w:sz w:val="24"/>
          <w:szCs w:val="24"/>
          <w:lang w:eastAsia="fr-FR"/>
        </w:rPr>
        <w:t>De valider la proposition du Maire à compter du 1</w:t>
      </w:r>
      <w:r w:rsidRPr="006D4F0B">
        <w:rPr>
          <w:rFonts w:ascii="Calibri Light" w:eastAsia="Times New Roman" w:hAnsi="Calibri Light" w:cs="Calibri Light"/>
          <w:b/>
          <w:i/>
          <w:sz w:val="24"/>
          <w:szCs w:val="24"/>
          <w:vertAlign w:val="superscript"/>
          <w:lang w:eastAsia="fr-FR"/>
        </w:rPr>
        <w:t>er</w:t>
      </w:r>
      <w:r w:rsidRPr="006D4F0B">
        <w:rPr>
          <w:rFonts w:ascii="Calibri Light" w:eastAsia="Times New Roman" w:hAnsi="Calibri Light" w:cs="Calibri Light"/>
          <w:b/>
          <w:i/>
          <w:sz w:val="24"/>
          <w:szCs w:val="24"/>
          <w:lang w:eastAsia="fr-FR"/>
        </w:rPr>
        <w:t xml:space="preserve"> janvier 2024 ; </w:t>
      </w:r>
    </w:p>
    <w:p w14:paraId="30DE8669" w14:textId="77777777" w:rsidR="006D4F0B" w:rsidRPr="006D4F0B" w:rsidRDefault="006D4F0B" w:rsidP="006D4F0B">
      <w:pPr>
        <w:numPr>
          <w:ilvl w:val="0"/>
          <w:numId w:val="3"/>
        </w:numPr>
        <w:suppressAutoHyphens/>
        <w:spacing w:after="0" w:line="240" w:lineRule="auto"/>
        <w:ind w:left="-737" w:right="1814"/>
        <w:jc w:val="both"/>
        <w:rPr>
          <w:rFonts w:ascii="Calibri Light" w:eastAsia="Times New Roman" w:hAnsi="Calibri Light" w:cs="Calibri Light"/>
          <w:b/>
          <w:i/>
          <w:sz w:val="24"/>
          <w:szCs w:val="24"/>
          <w:lang w:eastAsia="fr-FR"/>
        </w:rPr>
      </w:pPr>
      <w:r w:rsidRPr="006D4F0B">
        <w:rPr>
          <w:rFonts w:ascii="Calibri Light" w:eastAsia="Times New Roman" w:hAnsi="Calibri Light" w:cs="Calibri Light"/>
          <w:b/>
          <w:i/>
          <w:sz w:val="24"/>
          <w:szCs w:val="24"/>
          <w:lang w:eastAsia="fr-FR"/>
        </w:rPr>
        <w:t>D’autoriser les aménagements du temps de travail demandés par les  Agents ;</w:t>
      </w:r>
    </w:p>
    <w:p w14:paraId="63D72BC8" w14:textId="77777777" w:rsidR="006D4F0B" w:rsidRPr="006D4F0B" w:rsidRDefault="006D4F0B" w:rsidP="006D4F0B">
      <w:pPr>
        <w:numPr>
          <w:ilvl w:val="0"/>
          <w:numId w:val="3"/>
        </w:numPr>
        <w:suppressAutoHyphens/>
        <w:spacing w:after="0" w:line="240" w:lineRule="auto"/>
        <w:ind w:left="-737" w:right="1814" w:hanging="709"/>
        <w:jc w:val="both"/>
        <w:rPr>
          <w:rFonts w:ascii="Calibri Light" w:eastAsia="Times New Roman" w:hAnsi="Calibri Light" w:cs="Calibri Light"/>
          <w:b/>
          <w:i/>
          <w:sz w:val="24"/>
          <w:szCs w:val="24"/>
          <w:lang w:eastAsia="fr-FR"/>
        </w:rPr>
      </w:pPr>
      <w:r w:rsidRPr="006D4F0B">
        <w:rPr>
          <w:rFonts w:ascii="Calibri Light" w:eastAsia="Times New Roman" w:hAnsi="Calibri Light" w:cs="Calibri Light"/>
          <w:b/>
          <w:i/>
          <w:sz w:val="24"/>
          <w:szCs w:val="24"/>
          <w:lang w:eastAsia="fr-FR"/>
        </w:rPr>
        <w:t xml:space="preserve">De rappeler que ces aménagements restent encadrés par la notion de nécessité de service. </w:t>
      </w:r>
    </w:p>
    <w:p w14:paraId="50B7817E" w14:textId="77777777" w:rsidR="006D4F0B" w:rsidRPr="006D4F0B" w:rsidRDefault="006D4F0B" w:rsidP="006D4F0B">
      <w:pPr>
        <w:widowControl w:val="0"/>
        <w:tabs>
          <w:tab w:val="left" w:pos="2410"/>
          <w:tab w:val="left" w:pos="6946"/>
        </w:tabs>
        <w:autoSpaceDE w:val="0"/>
        <w:autoSpaceDN w:val="0"/>
        <w:adjustRightInd w:val="0"/>
        <w:spacing w:after="0" w:line="240" w:lineRule="auto"/>
        <w:ind w:left="-2041" w:right="2211"/>
        <w:jc w:val="both"/>
        <w:rPr>
          <w:rFonts w:ascii="Calibri Light" w:eastAsia="Times New Roman" w:hAnsi="Calibri Light" w:cs="Calibri Light"/>
          <w:b/>
          <w:bCs/>
          <w:sz w:val="24"/>
          <w:szCs w:val="24"/>
          <w:lang w:eastAsia="fr-FR"/>
        </w:rPr>
      </w:pPr>
    </w:p>
    <w:p w14:paraId="2AEF9B3D" w14:textId="77777777" w:rsidR="006D4F0B" w:rsidRPr="006D4F0B" w:rsidRDefault="006D4F0B" w:rsidP="006D4F0B">
      <w:pPr>
        <w:widowControl w:val="0"/>
        <w:tabs>
          <w:tab w:val="left" w:pos="2410"/>
          <w:tab w:val="left" w:pos="6946"/>
        </w:tabs>
        <w:autoSpaceDE w:val="0"/>
        <w:autoSpaceDN w:val="0"/>
        <w:adjustRightInd w:val="0"/>
        <w:spacing w:after="0" w:line="240" w:lineRule="auto"/>
        <w:ind w:left="-794" w:right="2211"/>
        <w:jc w:val="both"/>
        <w:rPr>
          <w:rFonts w:ascii="Calibri Light" w:eastAsia="Times New Roman" w:hAnsi="Calibri Light" w:cs="Calibri Light"/>
          <w:b/>
          <w:bCs/>
          <w:i/>
          <w:u w:val="single"/>
          <w:lang w:eastAsia="fr-FR"/>
        </w:rPr>
      </w:pPr>
      <w:r w:rsidRPr="006D4F0B">
        <w:rPr>
          <w:rFonts w:ascii="Calibri Light" w:eastAsia="Times New Roman" w:hAnsi="Calibri Light" w:cs="Calibri Light"/>
          <w:b/>
          <w:bCs/>
          <w:i/>
          <w:u w:val="single"/>
          <w:lang w:eastAsia="fr-FR"/>
        </w:rPr>
        <w:t>DCM 2023/71 : CDG de la FPT 63 - Demande d’adhésion au contrat pôle santé au travail – Autorisation de signature convention</w:t>
      </w:r>
    </w:p>
    <w:p w14:paraId="45232C2E" w14:textId="77777777" w:rsidR="006D4F0B" w:rsidRPr="006D4F0B" w:rsidRDefault="006D4F0B" w:rsidP="006D4F0B">
      <w:pPr>
        <w:spacing w:after="0" w:line="240" w:lineRule="auto"/>
        <w:ind w:left="-907" w:right="1701"/>
        <w:jc w:val="both"/>
        <w:rPr>
          <w:rFonts w:ascii="Calibri Light" w:eastAsia="Times New Roman" w:hAnsi="Calibri Light" w:cs="Times New Roman"/>
          <w:lang w:eastAsia="fr-FR"/>
        </w:rPr>
      </w:pPr>
    </w:p>
    <w:p w14:paraId="7162C350" w14:textId="77777777" w:rsidR="006D4F0B" w:rsidRPr="006D4F0B" w:rsidRDefault="006D4F0B" w:rsidP="004618EC">
      <w:pPr>
        <w:spacing w:after="0" w:line="240" w:lineRule="auto"/>
        <w:ind w:left="-737" w:right="680"/>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Considérant que les missions relatives à la santé, sécurité et qualité de vie au travail exercées par le Centre de Gestion de la Fonction Publique Territoriale peuvent être réalisées, dans le cadre d’une convention, au bénéfice des collectivités et d’établissements de la Fonction Publique Territoriale ;</w:t>
      </w:r>
    </w:p>
    <w:p w14:paraId="74EBD5C3" w14:textId="77777777" w:rsidR="006D4F0B" w:rsidRPr="006D4F0B" w:rsidRDefault="006D4F0B" w:rsidP="004618EC">
      <w:pPr>
        <w:spacing w:after="0" w:line="240" w:lineRule="auto"/>
        <w:ind w:left="-737" w:right="680"/>
        <w:jc w:val="both"/>
        <w:rPr>
          <w:rFonts w:ascii="Calibri Light" w:eastAsia="Times New Roman" w:hAnsi="Calibri Light" w:cs="Times New Roman"/>
          <w:lang w:eastAsia="fr-FR"/>
        </w:rPr>
      </w:pPr>
      <w:r w:rsidRPr="006D4F0B">
        <w:rPr>
          <w:rFonts w:ascii="Calibri Light" w:eastAsia="Times New Roman" w:hAnsi="Calibri Light" w:cs="Times New Roman"/>
          <w:lang w:eastAsia="fr-FR"/>
        </w:rPr>
        <w:t>Considérant la nécessité d’accompagner les collectivités territoriales et établissements publics dans la gestion administrative des situations d’inaptitude physique de leurs agents, compte tenu notamment de la complexité statutaire de ces problématiques ;</w:t>
      </w:r>
    </w:p>
    <w:p w14:paraId="167483DE" w14:textId="77777777" w:rsidR="006D4F0B" w:rsidRPr="006D4F0B" w:rsidRDefault="006D4F0B" w:rsidP="004618EC">
      <w:pPr>
        <w:spacing w:after="0" w:line="240" w:lineRule="auto"/>
        <w:ind w:left="-737" w:right="680"/>
        <w:jc w:val="both"/>
        <w:rPr>
          <w:rFonts w:ascii="Calibri Light" w:eastAsia="Times New Roman" w:hAnsi="Calibri Light" w:cs="Arial"/>
          <w:lang w:eastAsia="fr-FR"/>
        </w:rPr>
      </w:pPr>
      <w:r w:rsidRPr="006D4F0B">
        <w:rPr>
          <w:rFonts w:ascii="Calibri Light" w:eastAsia="Times New Roman" w:hAnsi="Calibri Light" w:cs="Arial"/>
          <w:lang w:eastAsia="fr-FR"/>
        </w:rPr>
        <w:t xml:space="preserve">Son exposé terminé, il sollicite le débat dans l’assemblée. Les propos tenus au sein de l’assemblée sont consignés au Procès-Verbal. </w:t>
      </w:r>
    </w:p>
    <w:p w14:paraId="0EF39007" w14:textId="77777777" w:rsidR="006D4F0B" w:rsidRPr="006D4F0B" w:rsidRDefault="006D4F0B" w:rsidP="004618EC">
      <w:pPr>
        <w:spacing w:after="0" w:line="240" w:lineRule="auto"/>
        <w:ind w:left="-737" w:right="680"/>
        <w:jc w:val="both"/>
        <w:rPr>
          <w:rFonts w:ascii="Calibri Light" w:eastAsia="Times New Roman" w:hAnsi="Calibri Light" w:cs="Arial"/>
          <w:lang w:eastAsia="fr-FR"/>
        </w:rPr>
      </w:pPr>
      <w:r w:rsidRPr="006D4F0B">
        <w:rPr>
          <w:rFonts w:ascii="Calibri Light" w:eastAsia="Times New Roman" w:hAnsi="Calibri Light" w:cs="Arial"/>
          <w:lang w:eastAsia="fr-FR"/>
        </w:rPr>
        <w:t>A l’issue des débats, le Maire sollicite le vote de l’assemblée.</w:t>
      </w:r>
    </w:p>
    <w:p w14:paraId="30E90EBF" w14:textId="77777777" w:rsidR="006D4F0B" w:rsidRPr="006D4F0B" w:rsidRDefault="006D4F0B" w:rsidP="004618EC">
      <w:pPr>
        <w:spacing w:after="0" w:line="240" w:lineRule="auto"/>
        <w:ind w:left="-737" w:right="1701"/>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Le Conseil Municipal, après en avoir délibéré, à l’unanimité, décide : </w:t>
      </w:r>
    </w:p>
    <w:p w14:paraId="77E783AF" w14:textId="77777777" w:rsidR="006D4F0B" w:rsidRPr="006D4F0B" w:rsidRDefault="006D4F0B" w:rsidP="004618EC">
      <w:pPr>
        <w:numPr>
          <w:ilvl w:val="0"/>
          <w:numId w:val="3"/>
        </w:numPr>
        <w:suppressAutoHyphens/>
        <w:spacing w:after="0" w:line="240" w:lineRule="auto"/>
        <w:ind w:left="-737" w:right="1701"/>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De valider la proposition,</w:t>
      </w:r>
    </w:p>
    <w:p w14:paraId="07B3C9A9" w14:textId="77777777" w:rsidR="006D4F0B" w:rsidRPr="006D4F0B" w:rsidRDefault="006D4F0B" w:rsidP="004618EC">
      <w:pPr>
        <w:numPr>
          <w:ilvl w:val="0"/>
          <w:numId w:val="3"/>
        </w:numPr>
        <w:suppressAutoHyphens/>
        <w:spacing w:after="0" w:line="240" w:lineRule="auto"/>
        <w:ind w:left="-737" w:right="1701"/>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D’adhérer aux missions à compter du 1</w:t>
      </w:r>
      <w:r w:rsidRPr="006D4F0B">
        <w:rPr>
          <w:rFonts w:ascii="Arial" w:eastAsia="Times New Roman" w:hAnsi="Arial" w:cs="Arial"/>
          <w:b/>
          <w:i/>
          <w:sz w:val="20"/>
          <w:szCs w:val="20"/>
          <w:vertAlign w:val="superscript"/>
          <w:lang w:eastAsia="fr-FR"/>
        </w:rPr>
        <w:t>er</w:t>
      </w:r>
      <w:r w:rsidRPr="006D4F0B">
        <w:rPr>
          <w:rFonts w:ascii="Arial" w:eastAsia="Times New Roman" w:hAnsi="Arial" w:cs="Arial"/>
          <w:b/>
          <w:i/>
          <w:sz w:val="20"/>
          <w:szCs w:val="20"/>
          <w:lang w:eastAsia="fr-FR"/>
        </w:rPr>
        <w:t xml:space="preserve"> janvier 2024,</w:t>
      </w:r>
    </w:p>
    <w:p w14:paraId="174C2041" w14:textId="77777777" w:rsidR="006D4F0B" w:rsidRPr="006D4F0B" w:rsidRDefault="006D4F0B" w:rsidP="004618EC">
      <w:pPr>
        <w:numPr>
          <w:ilvl w:val="0"/>
          <w:numId w:val="3"/>
        </w:numPr>
        <w:suppressAutoHyphens/>
        <w:spacing w:after="0" w:line="240" w:lineRule="auto"/>
        <w:ind w:left="-737" w:right="1701"/>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D’autoriser le maire ou son représentant à signer la convention proposée par le Centre de Gestion du Puy-De-Dôme,</w:t>
      </w:r>
    </w:p>
    <w:p w14:paraId="5E7E1881" w14:textId="77777777" w:rsidR="006D4F0B" w:rsidRPr="006D4F0B" w:rsidRDefault="006D4F0B" w:rsidP="004618EC">
      <w:pPr>
        <w:numPr>
          <w:ilvl w:val="0"/>
          <w:numId w:val="3"/>
        </w:numPr>
        <w:suppressAutoHyphens/>
        <w:spacing w:after="0" w:line="240" w:lineRule="auto"/>
        <w:ind w:left="-737" w:right="1701"/>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D’inscrire les crédits correspondants au budget de la collectivité selon les modalités détaillées dans la convention d’adhésion au pôle santé au travail,</w:t>
      </w:r>
    </w:p>
    <w:p w14:paraId="267F043A" w14:textId="77777777" w:rsidR="006D4F0B" w:rsidRPr="006D4F0B" w:rsidRDefault="006D4F0B" w:rsidP="004618EC">
      <w:pPr>
        <w:numPr>
          <w:ilvl w:val="0"/>
          <w:numId w:val="3"/>
        </w:numPr>
        <w:suppressAutoHyphens/>
        <w:spacing w:after="0" w:line="240" w:lineRule="auto"/>
        <w:ind w:left="-737" w:right="1701"/>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D’autoriser le Maire à signer tous documents afférents à la présente délibération. </w:t>
      </w:r>
    </w:p>
    <w:p w14:paraId="71D1E61B" w14:textId="77777777" w:rsidR="006D4F0B" w:rsidRPr="006D4F0B" w:rsidRDefault="006D4F0B" w:rsidP="006D4F0B">
      <w:pPr>
        <w:suppressAutoHyphens/>
        <w:spacing w:after="0" w:line="240" w:lineRule="auto"/>
        <w:ind w:left="-170"/>
        <w:rPr>
          <w:rFonts w:ascii="Arial" w:eastAsia="Times New Roman" w:hAnsi="Arial" w:cs="Arial"/>
          <w:sz w:val="20"/>
          <w:szCs w:val="20"/>
          <w:lang w:eastAsia="ar-SA"/>
        </w:rPr>
      </w:pPr>
    </w:p>
    <w:p w14:paraId="1C758D20" w14:textId="77777777" w:rsidR="006D4F0B" w:rsidRPr="006D4F0B" w:rsidRDefault="006D4F0B" w:rsidP="004618EC">
      <w:pPr>
        <w:suppressAutoHyphens/>
        <w:spacing w:after="0" w:line="240" w:lineRule="auto"/>
        <w:ind w:left="-850"/>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2023/72 : CDG de la FPT 63 : Demande l’autorisation de mandater le Centre de Gestion pour négocier au nom de la commune en vue d’un accord collectif dans le domaine de la protection sociale – garantie prévoyance</w:t>
      </w:r>
    </w:p>
    <w:p w14:paraId="64B3CD14" w14:textId="77777777" w:rsidR="006D4F0B" w:rsidRPr="006D4F0B" w:rsidRDefault="006D4F0B" w:rsidP="004618EC">
      <w:pPr>
        <w:suppressAutoHyphens/>
        <w:spacing w:after="0" w:line="240" w:lineRule="auto"/>
        <w:ind w:left="-850"/>
        <w:rPr>
          <w:rFonts w:asciiTheme="majorHAnsi" w:eastAsia="Times New Roman" w:hAnsiTheme="majorHAnsi" w:cstheme="majorHAnsi"/>
          <w:b/>
          <w:i/>
          <w:u w:val="single"/>
          <w:lang w:eastAsia="ar-SA"/>
        </w:rPr>
      </w:pPr>
    </w:p>
    <w:p w14:paraId="60CF6AE7" w14:textId="77777777" w:rsidR="006D4F0B" w:rsidRPr="006D4F0B" w:rsidRDefault="006D4F0B" w:rsidP="004618EC">
      <w:pPr>
        <w:spacing w:after="100" w:afterAutospacing="1" w:line="240" w:lineRule="auto"/>
        <w:ind w:left="-850" w:right="567"/>
        <w:jc w:val="both"/>
        <w:rPr>
          <w:rFonts w:ascii="Calibri Light" w:eastAsia="Times New Roman" w:hAnsi="Calibri Light" w:cs="Calibri Light"/>
          <w:lang w:eastAsia="fr-FR"/>
        </w:rPr>
      </w:pPr>
      <w:bookmarkStart w:id="0" w:name="_Hlk156550303"/>
      <w:r w:rsidRPr="006D4F0B">
        <w:rPr>
          <w:rFonts w:ascii="Calibri Light" w:eastAsia="Times New Roman" w:hAnsi="Calibri Light" w:cs="Calibri Light"/>
          <w:lang w:eastAsia="fr-FR"/>
        </w:rPr>
        <w:t>Le Maire rappelle à l’Assemblée que depuis le 9 juillet 2021, les employeurs publics et les organisations syndicales peuvent conclure des accords collectifs applicables aux Agents Publics dans le domaine de la Protection Sociale Complémentaire, et notamment pour la garantie prévoyance.</w:t>
      </w:r>
    </w:p>
    <w:p w14:paraId="10451CAD" w14:textId="77777777" w:rsidR="006D4F0B" w:rsidRPr="006D4F0B" w:rsidRDefault="006D4F0B" w:rsidP="006D4F0B">
      <w:pPr>
        <w:spacing w:after="100" w:afterAutospacing="1" w:line="240" w:lineRule="auto"/>
        <w:ind w:left="-850" w:right="567"/>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 xml:space="preserve">Afin de prendre en compte les dispositions évoquées par l’accord collectif national du 11 juillet 2023 dans le domaine de la protection sociale complémentaire, le Centre de Gestion propose d’entamer les démarches de négociation collective en vue de la conclusion d’un accord collectif local, préalable nécessaire au lancement d’un contrat collectif à adhésion obligatoire dans le domaine de la protection sociale complémentaire, pour la garantie prévoyance. Les organisations syndicales représentatives vont être sollicitées pour l’ouverture d’une négociation collective dans le domaine de la prévoyance. L’accord collectif est réputé valide à condition d’être signé par l’autorité territoriale et par une ou plusieurs </w:t>
      </w:r>
      <w:r w:rsidRPr="006D4F0B">
        <w:rPr>
          <w:rFonts w:ascii="Calibri Light" w:eastAsia="Times New Roman" w:hAnsi="Calibri Light" w:cs="Calibri Light"/>
          <w:lang w:eastAsia="fr-FR"/>
        </w:rPr>
        <w:lastRenderedPageBreak/>
        <w:t xml:space="preserve">organisations syndicales représentatives ayant recueilli, à la date de signature de l’accord, au total au moins 50 % des suffrages exprimés lors des dernières élections professionnelles organisées au niveau duquel l’accord est négocié. La commune de Saint-Georges-De-Mons a la possibilité de mandater le Centre de Gestion pour négocier et conclure un accord collectif, mais celui-ci ne sera valide qu’à la condition d’être approuvé préalablement par l’assemblée délibérante. Aussi, Mr PERRIN, Maire, propose à l’assemblée de donner mandat au Président du Centre de Gestion de la Fonction Publique Territoriale du Puy-De-Dôme pour procéder, au nom de la commune de Saint-Georges-De-Mons, à une négociation avec les organisations syndicales représentatives en vue de la conclusion d’un accord collectif dans le domaine de la protection sociale complémentaire – garantie prévoyance. A l’issue des débats, Mr PERRIN, Maire sollicite le vote de l’assemblée. </w:t>
      </w:r>
    </w:p>
    <w:p w14:paraId="4669DCE2" w14:textId="77777777" w:rsidR="006D4F0B" w:rsidRPr="006D4F0B" w:rsidRDefault="006D4F0B" w:rsidP="006D4F0B">
      <w:pPr>
        <w:numPr>
          <w:ilvl w:val="0"/>
          <w:numId w:val="10"/>
        </w:numPr>
        <w:suppressAutoHyphens/>
        <w:spacing w:after="100" w:afterAutospacing="1" w:line="264" w:lineRule="auto"/>
        <w:ind w:right="567"/>
        <w:contextualSpacing/>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VU les articles L221-1 à L227-4 du Code Général de la Fonction Publique,</w:t>
      </w:r>
    </w:p>
    <w:p w14:paraId="664BA13E" w14:textId="77777777" w:rsidR="006D4F0B" w:rsidRPr="006D4F0B" w:rsidRDefault="006D4F0B" w:rsidP="006D4F0B">
      <w:pPr>
        <w:numPr>
          <w:ilvl w:val="0"/>
          <w:numId w:val="10"/>
        </w:numPr>
        <w:suppressAutoHyphens/>
        <w:spacing w:after="100" w:afterAutospacing="1" w:line="240" w:lineRule="auto"/>
        <w:ind w:right="227"/>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VU le décret n° 2021-904 du 7 juillet 2021 relatif aux modalités de la négociation et de la conclusion des accords collectifs dans la Fonction Publique,</w:t>
      </w:r>
    </w:p>
    <w:p w14:paraId="7E75AAE0" w14:textId="77777777" w:rsidR="006D4F0B" w:rsidRPr="006D4F0B" w:rsidRDefault="006D4F0B" w:rsidP="006D4F0B">
      <w:pPr>
        <w:numPr>
          <w:ilvl w:val="0"/>
          <w:numId w:val="10"/>
        </w:numPr>
        <w:suppressAutoHyphens/>
        <w:spacing w:after="100" w:afterAutospacing="1" w:line="264" w:lineRule="auto"/>
        <w:ind w:right="227"/>
        <w:contextualSpacing/>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Le Conseil Municipal, après en avoir délibéré à l’unanimité, décide :</w:t>
      </w:r>
    </w:p>
    <w:p w14:paraId="03294E09" w14:textId="77777777" w:rsidR="006D4F0B" w:rsidRPr="006D4F0B" w:rsidRDefault="006D4F0B" w:rsidP="006D4F0B">
      <w:pPr>
        <w:widowControl w:val="0"/>
        <w:numPr>
          <w:ilvl w:val="0"/>
          <w:numId w:val="10"/>
        </w:numPr>
        <w:tabs>
          <w:tab w:val="left" w:pos="11226"/>
        </w:tabs>
        <w:suppressAutoHyphens/>
        <w:overflowPunct w:val="0"/>
        <w:autoSpaceDE w:val="0"/>
        <w:autoSpaceDN w:val="0"/>
        <w:adjustRightInd w:val="0"/>
        <w:spacing w:after="100" w:afterAutospacing="1" w:line="264" w:lineRule="auto"/>
        <w:ind w:right="227"/>
        <w:contextualSpacing/>
        <w:jc w:val="both"/>
        <w:textAlignment w:val="baseline"/>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-Décide d’étudier l’opportunité de conclure un accord collectif dans le domaine de la Protection Sociale Complémentaire – Garantie Prévoyance,</w:t>
      </w:r>
    </w:p>
    <w:p w14:paraId="62A37015" w14:textId="77777777" w:rsidR="006D4F0B" w:rsidRPr="006D4F0B" w:rsidRDefault="006D4F0B" w:rsidP="006D4F0B">
      <w:pPr>
        <w:widowControl w:val="0"/>
        <w:numPr>
          <w:ilvl w:val="0"/>
          <w:numId w:val="10"/>
        </w:numPr>
        <w:tabs>
          <w:tab w:val="left" w:pos="11226"/>
        </w:tabs>
        <w:suppressAutoHyphens/>
        <w:overflowPunct w:val="0"/>
        <w:autoSpaceDE w:val="0"/>
        <w:autoSpaceDN w:val="0"/>
        <w:adjustRightInd w:val="0"/>
        <w:spacing w:after="100" w:afterAutospacing="1" w:line="264" w:lineRule="auto"/>
        <w:ind w:right="227"/>
        <w:contextualSpacing/>
        <w:jc w:val="both"/>
        <w:textAlignment w:val="baseline"/>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-Décide pour cela de donner mandat au Président du Centre de Gestion de la Fonction Publique Territoriale du Puy-De-Dôme afin :</w:t>
      </w:r>
    </w:p>
    <w:p w14:paraId="330FB40B" w14:textId="77777777" w:rsidR="006D4F0B" w:rsidRPr="006D4F0B" w:rsidRDefault="006D4F0B" w:rsidP="006D4F0B">
      <w:pPr>
        <w:widowControl w:val="0"/>
        <w:numPr>
          <w:ilvl w:val="0"/>
          <w:numId w:val="10"/>
        </w:numPr>
        <w:tabs>
          <w:tab w:val="left" w:pos="11226"/>
        </w:tabs>
        <w:suppressAutoHyphens/>
        <w:overflowPunct w:val="0"/>
        <w:autoSpaceDE w:val="0"/>
        <w:autoSpaceDN w:val="0"/>
        <w:adjustRightInd w:val="0"/>
        <w:spacing w:after="100" w:afterAutospacing="1" w:line="264" w:lineRule="auto"/>
        <w:ind w:right="227"/>
        <w:contextualSpacing/>
        <w:jc w:val="both"/>
        <w:textAlignment w:val="baseline"/>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Qu’il procède à la négociation avec les organisations syndicales représentatives en vue de conclure un accord collectif adapté aux besoins des collectivités mandataires dans le domaine de la Protection Sociale Complémentaire et plus spécifiquement sur la garantie prévoyance ;</w:t>
      </w:r>
    </w:p>
    <w:p w14:paraId="7C7ACF60" w14:textId="77777777" w:rsidR="006D4F0B" w:rsidRPr="006D4F0B" w:rsidRDefault="006D4F0B" w:rsidP="006D4F0B">
      <w:pPr>
        <w:widowControl w:val="0"/>
        <w:numPr>
          <w:ilvl w:val="0"/>
          <w:numId w:val="10"/>
        </w:numPr>
        <w:tabs>
          <w:tab w:val="left" w:pos="11226"/>
        </w:tabs>
        <w:suppressAutoHyphens/>
        <w:overflowPunct w:val="0"/>
        <w:autoSpaceDE w:val="0"/>
        <w:autoSpaceDN w:val="0"/>
        <w:adjustRightInd w:val="0"/>
        <w:spacing w:after="100" w:afterAutospacing="1" w:line="264" w:lineRule="auto"/>
        <w:ind w:right="227"/>
        <w:contextualSpacing/>
        <w:jc w:val="both"/>
        <w:textAlignment w:val="baseline"/>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Qu’il informe ces collectivités des caractéristiques de l’accord collectif,</w:t>
      </w:r>
    </w:p>
    <w:p w14:paraId="0E729DB9" w14:textId="77777777" w:rsidR="006D4F0B" w:rsidRPr="006D4F0B" w:rsidRDefault="006D4F0B" w:rsidP="006D4F0B">
      <w:pPr>
        <w:widowControl w:val="0"/>
        <w:numPr>
          <w:ilvl w:val="0"/>
          <w:numId w:val="10"/>
        </w:numPr>
        <w:tabs>
          <w:tab w:val="left" w:pos="11226"/>
        </w:tabs>
        <w:suppressAutoHyphens/>
        <w:overflowPunct w:val="0"/>
        <w:autoSpaceDE w:val="0"/>
        <w:autoSpaceDN w:val="0"/>
        <w:adjustRightInd w:val="0"/>
        <w:spacing w:after="100" w:afterAutospacing="1" w:line="264" w:lineRule="auto"/>
        <w:ind w:right="227"/>
        <w:contextualSpacing/>
        <w:jc w:val="both"/>
        <w:textAlignment w:val="baseline"/>
        <w:rPr>
          <w:rFonts w:ascii="Calibri Light" w:eastAsia="Times New Roman" w:hAnsi="Calibri Light" w:cs="Calibri Light"/>
          <w:b/>
          <w:bCs/>
          <w:i/>
          <w:iCs/>
          <w:lang w:eastAsia="fr-FR"/>
        </w:rPr>
      </w:pPr>
      <w:r w:rsidRPr="006D4F0B">
        <w:rPr>
          <w:rFonts w:ascii="Calibri Light" w:eastAsia="Times New Roman" w:hAnsi="Calibri Light" w:cs="Calibri Light"/>
          <w:b/>
          <w:bCs/>
          <w:i/>
          <w:iCs/>
          <w:lang w:eastAsia="fr-FR"/>
        </w:rPr>
        <w:t>Précise que la validité de cet accord collectif et son application au sein de notre collectivité est subordonnée à son approbation par l’assemblée délibérante dans un second temps, et qu’à cette condition l’accord sera signé.</w:t>
      </w:r>
    </w:p>
    <w:bookmarkEnd w:id="0"/>
    <w:p w14:paraId="5E1981D2" w14:textId="77777777" w:rsidR="006D4F0B" w:rsidRPr="006D4F0B" w:rsidRDefault="006D4F0B" w:rsidP="006D4F0B">
      <w:pPr>
        <w:suppressAutoHyphens/>
        <w:spacing w:after="0" w:line="240" w:lineRule="auto"/>
        <w:ind w:left="-170"/>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2023/73 :  CDG de la FPT 63 – Autorisation de signer une convention portant sur le dispositif de signalement des actes de violences, de discriminations, de harcèlement et d’agissements sexistes</w:t>
      </w:r>
    </w:p>
    <w:p w14:paraId="1396374C" w14:textId="77777777" w:rsidR="006D4F0B" w:rsidRPr="006D4F0B" w:rsidRDefault="006D4F0B" w:rsidP="006D4F0B">
      <w:pPr>
        <w:autoSpaceDE w:val="0"/>
        <w:autoSpaceDN w:val="0"/>
        <w:adjustRightInd w:val="0"/>
        <w:spacing w:after="0" w:line="240" w:lineRule="auto"/>
        <w:ind w:left="-170" w:right="283"/>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Le décret n°2020-256 du 13 mars 2020 relatif au dispositif de signalements des actes de violence, discrimination, de harcèlement, et d’agissements sexistes dans la fonction publique impose à toutes les collectivités territoriales, depuis le 1</w:t>
      </w:r>
      <w:r w:rsidRPr="006D4F0B">
        <w:rPr>
          <w:rFonts w:ascii="Calibri" w:eastAsia="Times New Roman" w:hAnsi="Calibri" w:cs="Calibri"/>
          <w:color w:val="000000"/>
          <w:sz w:val="14"/>
          <w:szCs w:val="14"/>
          <w:lang w:eastAsia="fr-FR"/>
        </w:rPr>
        <w:t xml:space="preserve">er </w:t>
      </w:r>
      <w:r w:rsidRPr="006D4F0B">
        <w:rPr>
          <w:rFonts w:ascii="Calibri" w:eastAsia="Times New Roman" w:hAnsi="Calibri" w:cs="Calibri"/>
          <w:color w:val="000000"/>
          <w:lang w:eastAsia="fr-FR"/>
        </w:rPr>
        <w:t xml:space="preserve">mai 2020, de mettre en place ce dispositif au sein de leur structure. </w:t>
      </w:r>
    </w:p>
    <w:p w14:paraId="04D42891" w14:textId="77777777" w:rsidR="006D4F0B" w:rsidRPr="006D4F0B" w:rsidRDefault="006D4F0B" w:rsidP="006D4F0B">
      <w:pPr>
        <w:autoSpaceDE w:val="0"/>
        <w:autoSpaceDN w:val="0"/>
        <w:adjustRightInd w:val="0"/>
        <w:spacing w:after="0" w:line="240" w:lineRule="auto"/>
        <w:ind w:left="-170" w:right="283"/>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Ce dispositif est initié par la loi de Transformation de la Fonction Publique du 6 août 2019. Il a pour objet de recueillir les signalements des agents qui s’estiment victimes ou témoins d’un acte de violence, de discrimination, de harcèlement moral ou sexuel ou d’agissements sexistes. Il vise à les orienter vers les autorités compétentes en matière d’accompagnement, de soutien et de protection des victimes et de traitement des faits signalés. </w:t>
      </w:r>
    </w:p>
    <w:p w14:paraId="5A2500DD" w14:textId="77777777" w:rsidR="006D4F0B" w:rsidRPr="006D4F0B" w:rsidRDefault="006D4F0B" w:rsidP="006D4F0B">
      <w:pPr>
        <w:autoSpaceDE w:val="0"/>
        <w:autoSpaceDN w:val="0"/>
        <w:adjustRightInd w:val="0"/>
        <w:spacing w:after="0" w:line="240" w:lineRule="auto"/>
        <w:ind w:left="-170" w:right="283"/>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Les collectivités et les établissements publics doivent mettre en place ce service, soit en interne, soit en le déléguant au Centre de Gestion du département. Les autorités territoriales sont chargées de procéder à l’information de leurs agents sur l’existence du dispositif et de ses modalités. </w:t>
      </w:r>
    </w:p>
    <w:p w14:paraId="589F1558" w14:textId="77777777" w:rsidR="006D4F0B" w:rsidRPr="006D4F0B" w:rsidRDefault="006D4F0B" w:rsidP="006D4F0B">
      <w:pPr>
        <w:autoSpaceDE w:val="0"/>
        <w:autoSpaceDN w:val="0"/>
        <w:adjustRightInd w:val="0"/>
        <w:spacing w:after="0" w:line="240" w:lineRule="auto"/>
        <w:ind w:left="-170" w:right="283"/>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Le Centre de gestion de la FPT du Puy-de-Dôme propose aux collectivités de gérer pour leur compte ce dispositif de signalement par voie de convention. La mission proposée par le CDG63 permet ainsi pour les collectivités signataires de disposer : </w:t>
      </w:r>
    </w:p>
    <w:p w14:paraId="6A02C2DC" w14:textId="77777777" w:rsidR="006D4F0B" w:rsidRPr="006D4F0B" w:rsidRDefault="006D4F0B" w:rsidP="006D4F0B">
      <w:pPr>
        <w:autoSpaceDE w:val="0"/>
        <w:autoSpaceDN w:val="0"/>
        <w:adjustRightInd w:val="0"/>
        <w:spacing w:after="77" w:line="240" w:lineRule="auto"/>
        <w:ind w:left="-170" w:right="283"/>
        <w:jc w:val="both"/>
        <w:rPr>
          <w:rFonts w:ascii="Calibri" w:eastAsia="Times New Roman" w:hAnsi="Calibri" w:cs="Calibri"/>
          <w:color w:val="000000"/>
          <w:lang w:eastAsia="fr-FR"/>
        </w:rPr>
      </w:pPr>
      <w:r w:rsidRPr="006D4F0B">
        <w:rPr>
          <w:rFonts w:ascii="Times New Roman" w:eastAsia="Times New Roman" w:hAnsi="Times New Roman" w:cs="Times New Roman"/>
          <w:color w:val="000000"/>
          <w:lang w:eastAsia="fr-FR"/>
        </w:rPr>
        <w:t xml:space="preserve">- </w:t>
      </w:r>
      <w:r w:rsidRPr="006D4F0B">
        <w:rPr>
          <w:rFonts w:ascii="Calibri" w:eastAsia="Times New Roman" w:hAnsi="Calibri" w:cs="Calibri"/>
          <w:color w:val="000000"/>
          <w:lang w:eastAsia="fr-FR"/>
        </w:rPr>
        <w:t xml:space="preserve">d’une plateforme dédiée permettant de recueillir les signalements des agents, dans un cadre de confiance, neutre, impartial et indépendant, et respectueux de la demande d’anonymat ; </w:t>
      </w:r>
    </w:p>
    <w:p w14:paraId="06FA4F5C" w14:textId="77777777" w:rsidR="006D4F0B" w:rsidRPr="006D4F0B" w:rsidRDefault="006D4F0B" w:rsidP="006D4F0B">
      <w:pPr>
        <w:autoSpaceDE w:val="0"/>
        <w:autoSpaceDN w:val="0"/>
        <w:adjustRightInd w:val="0"/>
        <w:spacing w:after="77" w:line="240" w:lineRule="auto"/>
        <w:ind w:left="-170" w:right="283"/>
        <w:jc w:val="both"/>
        <w:rPr>
          <w:rFonts w:ascii="Times New Roman" w:eastAsia="Times New Roman" w:hAnsi="Times New Roman" w:cs="Times New Roman"/>
          <w:color w:val="000000"/>
          <w:lang w:eastAsia="fr-FR"/>
        </w:rPr>
      </w:pPr>
      <w:r w:rsidRPr="006D4F0B">
        <w:rPr>
          <w:rFonts w:ascii="Times New Roman" w:eastAsia="Times New Roman" w:hAnsi="Times New Roman" w:cs="Times New Roman"/>
          <w:color w:val="000000"/>
          <w:lang w:eastAsia="fr-FR"/>
        </w:rPr>
        <w:t xml:space="preserve">- d’une équipe d’experts ; </w:t>
      </w:r>
    </w:p>
    <w:p w14:paraId="4BC3434E" w14:textId="77777777" w:rsidR="006D4F0B" w:rsidRPr="006D4F0B" w:rsidRDefault="006D4F0B" w:rsidP="006D4F0B">
      <w:pPr>
        <w:autoSpaceDE w:val="0"/>
        <w:autoSpaceDN w:val="0"/>
        <w:adjustRightInd w:val="0"/>
        <w:spacing w:after="0" w:line="240" w:lineRule="auto"/>
        <w:ind w:left="-170" w:right="283"/>
        <w:jc w:val="both"/>
        <w:rPr>
          <w:rFonts w:ascii="Times New Roman" w:eastAsia="Times New Roman" w:hAnsi="Times New Roman" w:cs="Times New Roman"/>
          <w:color w:val="000000"/>
          <w:lang w:eastAsia="fr-FR"/>
        </w:rPr>
      </w:pPr>
      <w:r w:rsidRPr="006D4F0B">
        <w:rPr>
          <w:rFonts w:ascii="Times New Roman" w:eastAsia="Times New Roman" w:hAnsi="Times New Roman" w:cs="Times New Roman"/>
          <w:color w:val="000000"/>
          <w:lang w:eastAsia="fr-FR"/>
        </w:rPr>
        <w:t xml:space="preserve">- d’un accompagnement individualisé et personnalisé. </w:t>
      </w:r>
    </w:p>
    <w:p w14:paraId="1CF9DABC" w14:textId="77777777" w:rsidR="006D4F0B" w:rsidRPr="006D4F0B" w:rsidRDefault="006D4F0B" w:rsidP="006D4F0B">
      <w:pPr>
        <w:autoSpaceDE w:val="0"/>
        <w:autoSpaceDN w:val="0"/>
        <w:adjustRightInd w:val="0"/>
        <w:spacing w:after="0" w:line="240" w:lineRule="auto"/>
        <w:ind w:left="-1871" w:right="907"/>
        <w:rPr>
          <w:rFonts w:ascii="Times New Roman" w:eastAsia="Times New Roman" w:hAnsi="Times New Roman" w:cs="Times New Roman"/>
          <w:color w:val="000000"/>
          <w:lang w:eastAsia="fr-FR"/>
        </w:rPr>
      </w:pPr>
    </w:p>
    <w:p w14:paraId="38491824" w14:textId="77777777" w:rsidR="006D4F0B" w:rsidRPr="006D4F0B" w:rsidRDefault="006D4F0B" w:rsidP="006D4F0B">
      <w:pPr>
        <w:autoSpaceDE w:val="0"/>
        <w:autoSpaceDN w:val="0"/>
        <w:adjustRightInd w:val="0"/>
        <w:spacing w:after="0" w:line="240" w:lineRule="auto"/>
        <w:ind w:left="-170"/>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Les engagements du CDG 63 sont : </w:t>
      </w:r>
    </w:p>
    <w:p w14:paraId="672FFF9B" w14:textId="77777777" w:rsidR="006D4F0B" w:rsidRPr="006D4F0B" w:rsidRDefault="006D4F0B" w:rsidP="006D4F0B">
      <w:pPr>
        <w:autoSpaceDE w:val="0"/>
        <w:autoSpaceDN w:val="0"/>
        <w:adjustRightInd w:val="0"/>
        <w:spacing w:after="78" w:line="240" w:lineRule="auto"/>
        <w:ind w:left="-170"/>
        <w:rPr>
          <w:rFonts w:ascii="Times New Roman" w:eastAsia="Times New Roman" w:hAnsi="Times New Roman" w:cs="Times New Roman"/>
          <w:color w:val="000000"/>
          <w:lang w:eastAsia="fr-FR"/>
        </w:rPr>
      </w:pPr>
      <w:r w:rsidRPr="006D4F0B">
        <w:rPr>
          <w:rFonts w:ascii="Times New Roman" w:eastAsia="Times New Roman" w:hAnsi="Times New Roman" w:cs="Times New Roman"/>
          <w:color w:val="000000"/>
          <w:lang w:eastAsia="fr-FR"/>
        </w:rPr>
        <w:t>- la confidentialité des données recueillies,</w:t>
      </w:r>
    </w:p>
    <w:p w14:paraId="376DD80B" w14:textId="77777777" w:rsidR="006D4F0B" w:rsidRPr="006D4F0B" w:rsidRDefault="006D4F0B" w:rsidP="006D4F0B">
      <w:pPr>
        <w:autoSpaceDE w:val="0"/>
        <w:autoSpaceDN w:val="0"/>
        <w:adjustRightInd w:val="0"/>
        <w:spacing w:after="78" w:line="240" w:lineRule="auto"/>
        <w:ind w:left="-170"/>
        <w:rPr>
          <w:rFonts w:ascii="Calibri" w:eastAsia="Times New Roman" w:hAnsi="Calibri" w:cs="Calibri"/>
          <w:color w:val="000000"/>
          <w:lang w:eastAsia="fr-FR"/>
        </w:rPr>
      </w:pPr>
      <w:r w:rsidRPr="006D4F0B">
        <w:rPr>
          <w:rFonts w:ascii="Times New Roman" w:eastAsia="Times New Roman" w:hAnsi="Times New Roman" w:cs="Times New Roman"/>
          <w:color w:val="000000"/>
          <w:lang w:eastAsia="fr-FR"/>
        </w:rPr>
        <w:t xml:space="preserve">- </w:t>
      </w:r>
      <w:r w:rsidRPr="006D4F0B">
        <w:rPr>
          <w:rFonts w:ascii="Calibri" w:eastAsia="Times New Roman" w:hAnsi="Calibri" w:cs="Calibri"/>
          <w:color w:val="000000"/>
          <w:lang w:eastAsia="fr-FR"/>
        </w:rPr>
        <w:t xml:space="preserve">la neutralité vis-à-vis des victimes et des auteurs des actes, </w:t>
      </w:r>
    </w:p>
    <w:p w14:paraId="0C05E5B5" w14:textId="77777777" w:rsidR="006D4F0B" w:rsidRPr="006D4F0B" w:rsidRDefault="006D4F0B" w:rsidP="006D4F0B">
      <w:pPr>
        <w:autoSpaceDE w:val="0"/>
        <w:autoSpaceDN w:val="0"/>
        <w:adjustRightInd w:val="0"/>
        <w:spacing w:after="78" w:line="240" w:lineRule="auto"/>
        <w:ind w:left="-170"/>
        <w:rPr>
          <w:rFonts w:ascii="Calibri" w:eastAsia="Times New Roman" w:hAnsi="Calibri" w:cs="Calibri"/>
          <w:color w:val="000000"/>
          <w:lang w:eastAsia="fr-FR"/>
        </w:rPr>
      </w:pPr>
      <w:r w:rsidRPr="006D4F0B">
        <w:rPr>
          <w:rFonts w:ascii="Times New Roman" w:eastAsia="Times New Roman" w:hAnsi="Times New Roman" w:cs="Times New Roman"/>
          <w:color w:val="000000"/>
          <w:lang w:eastAsia="fr-FR"/>
        </w:rPr>
        <w:lastRenderedPageBreak/>
        <w:t xml:space="preserve">- </w:t>
      </w:r>
      <w:r w:rsidRPr="006D4F0B">
        <w:rPr>
          <w:rFonts w:ascii="Calibri" w:eastAsia="Times New Roman" w:hAnsi="Calibri" w:cs="Calibri"/>
          <w:color w:val="000000"/>
          <w:lang w:eastAsia="fr-FR"/>
        </w:rPr>
        <w:t xml:space="preserve">l’impartialité et l’indépendance des Agents et personnes chargés de la mise en oeuvre du dispositif de signalement, </w:t>
      </w:r>
    </w:p>
    <w:p w14:paraId="5949FDB6" w14:textId="689D1889" w:rsidR="006D4F0B" w:rsidRDefault="006D4F0B" w:rsidP="006D4F0B">
      <w:pPr>
        <w:autoSpaceDE w:val="0"/>
        <w:autoSpaceDN w:val="0"/>
        <w:adjustRightInd w:val="0"/>
        <w:spacing w:after="0" w:line="240" w:lineRule="auto"/>
        <w:ind w:left="-170"/>
        <w:rPr>
          <w:rFonts w:ascii="Times New Roman" w:eastAsia="Times New Roman" w:hAnsi="Times New Roman" w:cs="Times New Roman"/>
          <w:color w:val="000000"/>
          <w:lang w:eastAsia="fr-FR"/>
        </w:rPr>
      </w:pPr>
      <w:r w:rsidRPr="006D4F0B">
        <w:rPr>
          <w:rFonts w:ascii="Times New Roman" w:eastAsia="Times New Roman" w:hAnsi="Times New Roman" w:cs="Times New Roman"/>
          <w:color w:val="000000"/>
          <w:lang w:eastAsia="fr-FR"/>
        </w:rPr>
        <w:t xml:space="preserve">- le traitement sans délai des signalements. </w:t>
      </w:r>
    </w:p>
    <w:p w14:paraId="6DC33C4C" w14:textId="77777777" w:rsidR="00D91DC0" w:rsidRPr="006D4F0B" w:rsidRDefault="00D91DC0" w:rsidP="006D4F0B">
      <w:pPr>
        <w:autoSpaceDE w:val="0"/>
        <w:autoSpaceDN w:val="0"/>
        <w:adjustRightInd w:val="0"/>
        <w:spacing w:after="0" w:line="240" w:lineRule="auto"/>
        <w:ind w:left="-170"/>
        <w:rPr>
          <w:rFonts w:ascii="Times New Roman" w:eastAsia="Times New Roman" w:hAnsi="Times New Roman" w:cs="Times New Roman"/>
          <w:color w:val="000000"/>
          <w:lang w:eastAsia="fr-FR"/>
        </w:rPr>
      </w:pPr>
    </w:p>
    <w:p w14:paraId="0697085C"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La collectivité, elle, se doit de prévoir une information et une communication disponibles au plus grand nombre. Elle doit également désigner un référent ou un interlocuteur au sein de la collectivité, qui sera destinataire de toutes les informations si le dispositif est enclenché. </w:t>
      </w:r>
    </w:p>
    <w:p w14:paraId="6B2871B5" w14:textId="30074E4F" w:rsidR="006D4F0B" w:rsidRDefault="006D4F0B" w:rsidP="006D4F0B">
      <w:pPr>
        <w:autoSpaceDE w:val="0"/>
        <w:autoSpaceDN w:val="0"/>
        <w:adjustRightInd w:val="0"/>
        <w:spacing w:after="0" w:line="240" w:lineRule="auto"/>
        <w:ind w:left="-170"/>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Par arrêté en date du 28 décembre 2022, le Président du Centre de Gestion de la Fonction Publique Territoriale du Puy-de-Dôme a fixé les contours du dispositif et a prévu notamment les modalités permettant : </w:t>
      </w:r>
    </w:p>
    <w:p w14:paraId="23540052" w14:textId="77777777" w:rsidR="00D91DC0" w:rsidRPr="006D4F0B" w:rsidRDefault="00D91DC0" w:rsidP="006D4F0B">
      <w:pPr>
        <w:autoSpaceDE w:val="0"/>
        <w:autoSpaceDN w:val="0"/>
        <w:adjustRightInd w:val="0"/>
        <w:spacing w:after="0" w:line="240" w:lineRule="auto"/>
        <w:ind w:left="-170"/>
        <w:jc w:val="both"/>
        <w:rPr>
          <w:rFonts w:ascii="Calibri" w:eastAsia="Times New Roman" w:hAnsi="Calibri" w:cs="Calibri"/>
          <w:color w:val="000000"/>
          <w:lang w:eastAsia="fr-FR"/>
        </w:rPr>
      </w:pPr>
    </w:p>
    <w:p w14:paraId="099F271E" w14:textId="36958AB8" w:rsidR="006D4F0B" w:rsidRDefault="006D4F0B" w:rsidP="006D4F0B">
      <w:pPr>
        <w:autoSpaceDE w:val="0"/>
        <w:autoSpaceDN w:val="0"/>
        <w:adjustRightInd w:val="0"/>
        <w:spacing w:after="78" w:line="240" w:lineRule="auto"/>
        <w:ind w:left="-170"/>
        <w:jc w:val="both"/>
        <w:rPr>
          <w:rFonts w:ascii="Calibri" w:eastAsia="Times New Roman" w:hAnsi="Calibri" w:cs="Calibri"/>
          <w:color w:val="000000"/>
          <w:lang w:eastAsia="fr-FR"/>
        </w:rPr>
      </w:pPr>
      <w:r w:rsidRPr="006D4F0B">
        <w:rPr>
          <w:rFonts w:ascii="Times New Roman" w:eastAsia="Times New Roman" w:hAnsi="Times New Roman" w:cs="Times New Roman"/>
          <w:color w:val="000000"/>
          <w:lang w:eastAsia="fr-FR"/>
        </w:rPr>
        <w:t xml:space="preserve">- </w:t>
      </w:r>
      <w:r w:rsidRPr="006D4F0B">
        <w:rPr>
          <w:rFonts w:ascii="Calibri" w:eastAsia="Times New Roman" w:hAnsi="Calibri" w:cs="Calibri"/>
          <w:color w:val="000000"/>
          <w:lang w:eastAsia="fr-FR"/>
        </w:rPr>
        <w:t xml:space="preserve">d’assurer la réception du signalement (c’est-à-dire préciser par quel moyen ce signalement est réceptionné) et d’en informer immédiatement son auteur en lui précisant la manière dont il sera informé des suites qui y sont données ; </w:t>
      </w:r>
    </w:p>
    <w:p w14:paraId="21F7871E" w14:textId="77777777" w:rsidR="00D91DC0" w:rsidRPr="006D4F0B" w:rsidRDefault="00D91DC0" w:rsidP="006D4F0B">
      <w:pPr>
        <w:autoSpaceDE w:val="0"/>
        <w:autoSpaceDN w:val="0"/>
        <w:adjustRightInd w:val="0"/>
        <w:spacing w:after="78" w:line="240" w:lineRule="auto"/>
        <w:ind w:left="-170"/>
        <w:jc w:val="both"/>
        <w:rPr>
          <w:rFonts w:ascii="Calibri" w:eastAsia="Times New Roman" w:hAnsi="Calibri" w:cs="Calibri"/>
          <w:color w:val="000000"/>
          <w:lang w:eastAsia="fr-FR"/>
        </w:rPr>
      </w:pPr>
    </w:p>
    <w:p w14:paraId="39AC4ED7" w14:textId="7A2AF208" w:rsidR="006D4F0B" w:rsidRDefault="006D4F0B" w:rsidP="006D4F0B">
      <w:pPr>
        <w:autoSpaceDE w:val="0"/>
        <w:autoSpaceDN w:val="0"/>
        <w:adjustRightInd w:val="0"/>
        <w:spacing w:after="78" w:line="240" w:lineRule="auto"/>
        <w:ind w:left="-170"/>
        <w:jc w:val="both"/>
        <w:rPr>
          <w:rFonts w:ascii="Calibri" w:eastAsia="Times New Roman" w:hAnsi="Calibri" w:cs="Calibri"/>
          <w:color w:val="000000"/>
          <w:lang w:eastAsia="fr-FR"/>
        </w:rPr>
      </w:pPr>
      <w:r w:rsidRPr="006D4F0B">
        <w:rPr>
          <w:rFonts w:ascii="Times New Roman" w:eastAsia="Times New Roman" w:hAnsi="Times New Roman" w:cs="Times New Roman"/>
          <w:color w:val="000000"/>
          <w:lang w:eastAsia="fr-FR"/>
        </w:rPr>
        <w:t xml:space="preserve">- </w:t>
      </w:r>
      <w:r w:rsidRPr="006D4F0B">
        <w:rPr>
          <w:rFonts w:ascii="Calibri" w:eastAsia="Times New Roman" w:hAnsi="Calibri" w:cs="Calibri"/>
          <w:color w:val="000000"/>
          <w:lang w:eastAsia="fr-FR"/>
        </w:rPr>
        <w:t xml:space="preserve">de recueillir les faits de violence, de discrimination, de harcèlement et d’agissements sexistes et, lorsqu’elles existent, les preuves, quel que soit leur forme ou leur support ; </w:t>
      </w:r>
    </w:p>
    <w:p w14:paraId="5C940BCC" w14:textId="77777777" w:rsidR="00D91DC0" w:rsidRPr="006D4F0B" w:rsidRDefault="00D91DC0" w:rsidP="006D4F0B">
      <w:pPr>
        <w:autoSpaceDE w:val="0"/>
        <w:autoSpaceDN w:val="0"/>
        <w:adjustRightInd w:val="0"/>
        <w:spacing w:after="78" w:line="240" w:lineRule="auto"/>
        <w:ind w:left="-170"/>
        <w:jc w:val="both"/>
        <w:rPr>
          <w:rFonts w:ascii="Calibri" w:eastAsia="Times New Roman" w:hAnsi="Calibri" w:cs="Calibri"/>
          <w:color w:val="000000"/>
          <w:lang w:eastAsia="fr-FR"/>
        </w:rPr>
      </w:pPr>
    </w:p>
    <w:p w14:paraId="225956A3" w14:textId="77777777" w:rsidR="006D4F0B" w:rsidRPr="006D4F0B" w:rsidRDefault="006D4F0B" w:rsidP="006D4F0B">
      <w:pPr>
        <w:autoSpaceDE w:val="0"/>
        <w:autoSpaceDN w:val="0"/>
        <w:adjustRightInd w:val="0"/>
        <w:spacing w:after="0" w:line="240" w:lineRule="auto"/>
        <w:ind w:left="-170"/>
        <w:jc w:val="both"/>
        <w:rPr>
          <w:rFonts w:ascii="Times New Roman" w:eastAsia="Times New Roman" w:hAnsi="Times New Roman" w:cs="Times New Roman"/>
          <w:color w:val="000000"/>
          <w:lang w:eastAsia="fr-FR"/>
        </w:rPr>
      </w:pPr>
      <w:r w:rsidRPr="006D4F0B">
        <w:rPr>
          <w:rFonts w:ascii="Times New Roman" w:eastAsia="Times New Roman" w:hAnsi="Times New Roman" w:cs="Times New Roman"/>
          <w:color w:val="000000"/>
          <w:lang w:eastAsia="fr-FR"/>
        </w:rPr>
        <w:t xml:space="preserve">- d’identifier la victime pour, le cas échéant, échanger directement avec elle. </w:t>
      </w:r>
    </w:p>
    <w:p w14:paraId="585D7E76" w14:textId="39B39D47" w:rsidR="006D4F0B" w:rsidRDefault="006D4F0B" w:rsidP="006D4F0B">
      <w:pPr>
        <w:autoSpaceDE w:val="0"/>
        <w:autoSpaceDN w:val="0"/>
        <w:adjustRightInd w:val="0"/>
        <w:spacing w:after="0" w:line="240" w:lineRule="auto"/>
        <w:ind w:left="-170"/>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Le dispositif de signalement devra comporter les 2 procédures suivantes : </w:t>
      </w:r>
    </w:p>
    <w:p w14:paraId="3AA57FF7" w14:textId="77777777" w:rsidR="00D91DC0" w:rsidRPr="006D4F0B" w:rsidRDefault="00D91DC0" w:rsidP="006D4F0B">
      <w:pPr>
        <w:autoSpaceDE w:val="0"/>
        <w:autoSpaceDN w:val="0"/>
        <w:adjustRightInd w:val="0"/>
        <w:spacing w:after="0" w:line="240" w:lineRule="auto"/>
        <w:ind w:left="-170"/>
        <w:jc w:val="both"/>
        <w:rPr>
          <w:rFonts w:ascii="Calibri" w:eastAsia="Times New Roman" w:hAnsi="Calibri" w:cs="Calibri"/>
          <w:color w:val="000000"/>
          <w:lang w:eastAsia="fr-FR"/>
        </w:rPr>
      </w:pPr>
    </w:p>
    <w:p w14:paraId="15C94724" w14:textId="5CAE2D2A" w:rsidR="006D4F0B" w:rsidRDefault="006D4F0B" w:rsidP="006D4F0B">
      <w:pPr>
        <w:numPr>
          <w:ilvl w:val="0"/>
          <w:numId w:val="11"/>
        </w:numPr>
        <w:suppressAutoHyphens/>
        <w:autoSpaceDE w:val="0"/>
        <w:autoSpaceDN w:val="0"/>
        <w:adjustRightInd w:val="0"/>
        <w:spacing w:after="0" w:line="240" w:lineRule="auto"/>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une procédure de recueil des signalements effectués par les agents s’estimant victimes ou témoins de tels actes ou agissements ; </w:t>
      </w:r>
    </w:p>
    <w:p w14:paraId="21078CDC" w14:textId="77777777" w:rsidR="00D91DC0" w:rsidRPr="006D4F0B" w:rsidRDefault="00D91DC0" w:rsidP="00D91DC0">
      <w:pPr>
        <w:suppressAutoHyphens/>
        <w:autoSpaceDE w:val="0"/>
        <w:autoSpaceDN w:val="0"/>
        <w:adjustRightInd w:val="0"/>
        <w:spacing w:after="0" w:line="240" w:lineRule="auto"/>
        <w:ind w:left="190"/>
        <w:jc w:val="both"/>
        <w:rPr>
          <w:rFonts w:ascii="Calibri" w:eastAsia="Times New Roman" w:hAnsi="Calibri" w:cs="Calibri"/>
          <w:color w:val="000000"/>
          <w:lang w:eastAsia="fr-FR"/>
        </w:rPr>
      </w:pPr>
    </w:p>
    <w:p w14:paraId="65BAF47C"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color w:val="000000"/>
          <w:lang w:eastAsia="fr-FR"/>
        </w:rPr>
      </w:pPr>
      <w:r w:rsidRPr="006D4F0B">
        <w:rPr>
          <w:rFonts w:ascii="Calibri" w:eastAsia="Times New Roman" w:hAnsi="Calibri" w:cs="Calibri"/>
          <w:color w:val="000000"/>
          <w:lang w:eastAsia="fr-FR"/>
        </w:rPr>
        <w:t xml:space="preserve">2- une procédure d’orientation des Agents s’estimant victimes de tels actes ou agissements vers : </w:t>
      </w:r>
    </w:p>
    <w:p w14:paraId="50423308" w14:textId="76BDB55A" w:rsidR="006D4F0B" w:rsidRDefault="006D4F0B" w:rsidP="006D4F0B">
      <w:pPr>
        <w:autoSpaceDE w:val="0"/>
        <w:autoSpaceDN w:val="0"/>
        <w:adjustRightInd w:val="0"/>
        <w:spacing w:after="78" w:line="240" w:lineRule="auto"/>
        <w:ind w:left="-170"/>
        <w:jc w:val="both"/>
        <w:rPr>
          <w:rFonts w:ascii="Calibri" w:eastAsia="Times New Roman" w:hAnsi="Calibri" w:cs="Calibri"/>
          <w:color w:val="000000"/>
          <w:lang w:eastAsia="fr-FR"/>
        </w:rPr>
      </w:pPr>
      <w:r w:rsidRPr="006D4F0B">
        <w:rPr>
          <w:rFonts w:ascii="Times New Roman" w:eastAsia="Times New Roman" w:hAnsi="Times New Roman" w:cs="Times New Roman"/>
          <w:color w:val="000000"/>
          <w:lang w:eastAsia="fr-FR"/>
        </w:rPr>
        <w:t xml:space="preserve">- </w:t>
      </w:r>
      <w:r w:rsidRPr="006D4F0B">
        <w:rPr>
          <w:rFonts w:ascii="Calibri" w:eastAsia="Times New Roman" w:hAnsi="Calibri" w:cs="Calibri"/>
          <w:color w:val="000000"/>
          <w:lang w:eastAsia="fr-FR"/>
        </w:rPr>
        <w:t xml:space="preserve">les services et professionnels compétents chargés de leur accompagnement et de leur soutien ; </w:t>
      </w:r>
    </w:p>
    <w:p w14:paraId="66E324CB" w14:textId="77777777" w:rsidR="00D91DC0" w:rsidRPr="006D4F0B" w:rsidRDefault="00D91DC0" w:rsidP="006D4F0B">
      <w:pPr>
        <w:autoSpaceDE w:val="0"/>
        <w:autoSpaceDN w:val="0"/>
        <w:adjustRightInd w:val="0"/>
        <w:spacing w:after="78" w:line="240" w:lineRule="auto"/>
        <w:ind w:left="-170"/>
        <w:jc w:val="both"/>
        <w:rPr>
          <w:rFonts w:ascii="Calibri" w:eastAsia="Times New Roman" w:hAnsi="Calibri" w:cs="Calibri"/>
          <w:color w:val="000000"/>
          <w:lang w:eastAsia="fr-FR"/>
        </w:rPr>
      </w:pPr>
    </w:p>
    <w:p w14:paraId="16AC88A9"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r w:rsidRPr="006D4F0B">
        <w:rPr>
          <w:rFonts w:ascii="Times New Roman" w:eastAsia="Times New Roman" w:hAnsi="Times New Roman" w:cs="Times New Roman"/>
          <w:color w:val="000000"/>
          <w:lang w:eastAsia="fr-FR"/>
        </w:rPr>
        <w:t xml:space="preserve">- </w:t>
      </w:r>
      <w:r w:rsidRPr="006D4F0B">
        <w:rPr>
          <w:rFonts w:ascii="Calibri" w:eastAsia="Times New Roman" w:hAnsi="Calibri" w:cs="Calibri"/>
          <w:color w:val="000000"/>
          <w:lang w:eastAsia="fr-FR"/>
        </w:rPr>
        <w:t xml:space="preserve">les autorités compétentes pour prendre toute mesure de protection fonctionnelle appropriée et assurer le traitement des faits signalés. </w:t>
      </w:r>
      <w:r w:rsidRPr="006D4F0B">
        <w:rPr>
          <w:rFonts w:ascii="Calibri" w:eastAsia="Times New Roman" w:hAnsi="Calibri" w:cs="Calibri"/>
          <w:lang w:eastAsia="fr-FR"/>
        </w:rPr>
        <w:t xml:space="preserve">Le dispositif créé garantit la stricte confidentialité des informations communiquées aux agents (victimes, témoins, auteurs des actes), y compris en cas de communication aux personnes ayant besoin d’en connaître pour le traitement de la situation. </w:t>
      </w:r>
    </w:p>
    <w:p w14:paraId="74036B32"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r w:rsidRPr="006D4F0B">
        <w:rPr>
          <w:rFonts w:ascii="Calibri" w:eastAsia="Times New Roman" w:hAnsi="Calibri" w:cs="Calibri"/>
          <w:lang w:eastAsia="fr-FR"/>
        </w:rPr>
        <w:t xml:space="preserve">Ce dispositif de signalement et de traitement des actes de violence, de discrimination, de harcèlement sexuel ou moral et d'agissements sexistes est ouvert aux Agents s'estimant victimes ou témoins de tels actes ou agissements, parmi : </w:t>
      </w:r>
    </w:p>
    <w:p w14:paraId="42345905"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p>
    <w:p w14:paraId="6D47F865" w14:textId="77777777" w:rsidR="006D4F0B" w:rsidRPr="006D4F0B" w:rsidRDefault="006D4F0B" w:rsidP="006D4F0B">
      <w:pPr>
        <w:autoSpaceDE w:val="0"/>
        <w:autoSpaceDN w:val="0"/>
        <w:adjustRightInd w:val="0"/>
        <w:spacing w:after="78" w:line="240" w:lineRule="auto"/>
        <w:ind w:left="-170"/>
        <w:jc w:val="both"/>
        <w:rPr>
          <w:rFonts w:ascii="Calibri" w:eastAsia="Times New Roman" w:hAnsi="Calibri" w:cs="Calibri"/>
          <w:lang w:eastAsia="fr-FR"/>
        </w:rPr>
      </w:pPr>
      <w:r w:rsidRPr="006D4F0B">
        <w:rPr>
          <w:rFonts w:ascii="Times New Roman" w:eastAsia="Times New Roman" w:hAnsi="Times New Roman" w:cs="Times New Roman"/>
          <w:lang w:eastAsia="fr-FR"/>
        </w:rPr>
        <w:t xml:space="preserve">- </w:t>
      </w:r>
      <w:r w:rsidRPr="006D4F0B">
        <w:rPr>
          <w:rFonts w:ascii="Calibri" w:eastAsia="Times New Roman" w:hAnsi="Calibri" w:cs="Calibri"/>
          <w:lang w:eastAsia="fr-FR"/>
        </w:rPr>
        <w:t xml:space="preserve">l'ensemble des personnels de la commune concernée (stagiaire, titulaire, contractuel, apprenti, bénévole, etc), </w:t>
      </w:r>
    </w:p>
    <w:p w14:paraId="7D1123E3" w14:textId="77777777" w:rsidR="006D4F0B" w:rsidRPr="006D4F0B" w:rsidRDefault="006D4F0B" w:rsidP="006D4F0B">
      <w:pPr>
        <w:autoSpaceDE w:val="0"/>
        <w:autoSpaceDN w:val="0"/>
        <w:adjustRightInd w:val="0"/>
        <w:spacing w:after="78" w:line="240" w:lineRule="auto"/>
        <w:ind w:left="-170"/>
        <w:jc w:val="both"/>
        <w:rPr>
          <w:rFonts w:ascii="Calibri" w:eastAsia="Times New Roman" w:hAnsi="Calibri" w:cs="Calibri"/>
          <w:lang w:eastAsia="fr-FR"/>
        </w:rPr>
      </w:pPr>
      <w:r w:rsidRPr="006D4F0B">
        <w:rPr>
          <w:rFonts w:ascii="Times New Roman" w:eastAsia="Times New Roman" w:hAnsi="Times New Roman" w:cs="Times New Roman"/>
          <w:lang w:eastAsia="fr-FR"/>
        </w:rPr>
        <w:t xml:space="preserve">- </w:t>
      </w:r>
      <w:r w:rsidRPr="006D4F0B">
        <w:rPr>
          <w:rFonts w:ascii="Calibri" w:eastAsia="Times New Roman" w:hAnsi="Calibri" w:cs="Calibri"/>
          <w:lang w:eastAsia="fr-FR"/>
        </w:rPr>
        <w:t xml:space="preserve">les candidats à un recrutement dont la procédure a pris fin depuis trois mois maximum, </w:t>
      </w:r>
    </w:p>
    <w:p w14:paraId="159ABC92" w14:textId="77777777" w:rsidR="006D4F0B" w:rsidRPr="006D4F0B" w:rsidRDefault="006D4F0B" w:rsidP="006D4F0B">
      <w:pPr>
        <w:autoSpaceDE w:val="0"/>
        <w:autoSpaceDN w:val="0"/>
        <w:adjustRightInd w:val="0"/>
        <w:spacing w:after="0" w:line="240" w:lineRule="auto"/>
        <w:ind w:left="-170"/>
        <w:jc w:val="both"/>
        <w:rPr>
          <w:rFonts w:ascii="Times New Roman" w:eastAsia="Times New Roman" w:hAnsi="Times New Roman" w:cs="Times New Roman"/>
          <w:lang w:eastAsia="fr-FR"/>
        </w:rPr>
      </w:pPr>
      <w:r w:rsidRPr="006D4F0B">
        <w:rPr>
          <w:rFonts w:ascii="Times New Roman" w:eastAsia="Times New Roman" w:hAnsi="Times New Roman" w:cs="Times New Roman"/>
          <w:lang w:eastAsia="fr-FR"/>
        </w:rPr>
        <w:t xml:space="preserve">- les Agents ayant quitté les services (retraite, démission) depuis moins de six mois. </w:t>
      </w:r>
    </w:p>
    <w:p w14:paraId="6C40DF50" w14:textId="77777777" w:rsidR="006D4F0B" w:rsidRPr="006D4F0B" w:rsidRDefault="006D4F0B" w:rsidP="006D4F0B">
      <w:pPr>
        <w:autoSpaceDE w:val="0"/>
        <w:autoSpaceDN w:val="0"/>
        <w:adjustRightInd w:val="0"/>
        <w:spacing w:after="0" w:line="240" w:lineRule="auto"/>
        <w:ind w:left="-170"/>
        <w:jc w:val="both"/>
        <w:rPr>
          <w:rFonts w:ascii="Times New Roman" w:eastAsia="Times New Roman" w:hAnsi="Times New Roman" w:cs="Times New Roman"/>
          <w:lang w:eastAsia="fr-FR"/>
        </w:rPr>
      </w:pPr>
    </w:p>
    <w:p w14:paraId="0FC3FBB3"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r w:rsidRPr="006D4F0B">
        <w:rPr>
          <w:rFonts w:ascii="Calibri" w:eastAsia="Times New Roman" w:hAnsi="Calibri" w:cs="Calibri"/>
          <w:lang w:eastAsia="fr-FR"/>
        </w:rPr>
        <w:t xml:space="preserve">En outre, ce dispositif s'applique aux actes de violences, de harcèlements ou d'agissements sexistes d'origine extra-professionnelle détectés sur le lieu de travail, notamment dans le cadre des violences conjugales. </w:t>
      </w:r>
    </w:p>
    <w:p w14:paraId="6C9BAA69"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p>
    <w:p w14:paraId="2AE57AAD"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r w:rsidRPr="006D4F0B">
        <w:rPr>
          <w:rFonts w:ascii="Calibri" w:eastAsia="Times New Roman" w:hAnsi="Calibri" w:cs="Calibri"/>
          <w:lang w:eastAsia="fr-FR"/>
        </w:rPr>
        <w:t xml:space="preserve">Le coût de ce dispositif est inclus dans la cotisation obligatoire pour les affiliés au CDG (à titre d'information la cotisation est de 0,80% et le montant 2022 s'élève à 21 359.84€ pour la commune. </w:t>
      </w:r>
    </w:p>
    <w:p w14:paraId="40A0147E"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p>
    <w:p w14:paraId="583EF0DA"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r w:rsidRPr="006D4F0B">
        <w:rPr>
          <w:rFonts w:ascii="Calibri" w:eastAsia="Times New Roman" w:hAnsi="Calibri" w:cs="Calibri"/>
          <w:lang w:eastAsia="fr-FR"/>
        </w:rPr>
        <w:t xml:space="preserve">Oui cet exposé et après en avoir délibéré, le conseil communautaire, à l’unanimité : </w:t>
      </w:r>
    </w:p>
    <w:p w14:paraId="01AAB530"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p>
    <w:p w14:paraId="0CF5ABB0" w14:textId="77777777" w:rsidR="006D4F0B" w:rsidRPr="006D4F0B" w:rsidRDefault="006D4F0B" w:rsidP="006D4F0B">
      <w:pPr>
        <w:autoSpaceDE w:val="0"/>
        <w:autoSpaceDN w:val="0"/>
        <w:adjustRightInd w:val="0"/>
        <w:spacing w:after="0" w:line="240" w:lineRule="auto"/>
        <w:ind w:left="-170"/>
        <w:jc w:val="both"/>
        <w:rPr>
          <w:rFonts w:ascii="Calibri" w:eastAsia="Times New Roman" w:hAnsi="Calibri" w:cs="Calibri"/>
          <w:lang w:eastAsia="fr-FR"/>
        </w:rPr>
      </w:pPr>
      <w:r w:rsidRPr="006D4F0B">
        <w:rPr>
          <w:rFonts w:ascii="Courier New" w:eastAsia="Times New Roman" w:hAnsi="Courier New" w:cs="Courier New"/>
          <w:lang w:eastAsia="fr-FR"/>
        </w:rPr>
        <w:t xml:space="preserve">o </w:t>
      </w:r>
      <w:r w:rsidRPr="006D4F0B">
        <w:rPr>
          <w:rFonts w:ascii="Calibri" w:eastAsia="Times New Roman" w:hAnsi="Calibri" w:cs="Calibri"/>
          <w:lang w:eastAsia="fr-FR"/>
        </w:rPr>
        <w:t xml:space="preserve">AUTORISE le Maire ou son représentant à signer la convention d’adhésion proposée par le CDG 63, ci-annexée, au dispositif de signalement des actes de violence, de discriminations, d’harcèlements et d’agissements sexistes. </w:t>
      </w:r>
    </w:p>
    <w:p w14:paraId="47C829B9" w14:textId="77777777" w:rsidR="006D4F0B" w:rsidRPr="006D4F0B" w:rsidRDefault="006D4F0B" w:rsidP="006D4F0B">
      <w:pPr>
        <w:suppressAutoHyphens/>
        <w:spacing w:after="0" w:line="240" w:lineRule="auto"/>
        <w:ind w:left="-170"/>
        <w:rPr>
          <w:rFonts w:asciiTheme="majorHAnsi" w:eastAsia="Times New Roman" w:hAnsiTheme="majorHAnsi" w:cstheme="majorHAnsi"/>
          <w:b/>
          <w:i/>
          <w:u w:val="single"/>
          <w:lang w:eastAsia="ar-SA"/>
        </w:rPr>
      </w:pPr>
    </w:p>
    <w:p w14:paraId="64F5842C" w14:textId="77777777" w:rsidR="006D4F0B" w:rsidRPr="006D4F0B" w:rsidRDefault="006D4F0B" w:rsidP="006D4F0B">
      <w:pPr>
        <w:numPr>
          <w:ilvl w:val="2"/>
          <w:numId w:val="0"/>
        </w:numPr>
        <w:tabs>
          <w:tab w:val="num" w:pos="0"/>
        </w:tabs>
        <w:spacing w:after="0" w:line="240" w:lineRule="auto"/>
        <w:ind w:left="-170" w:right="-22"/>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DCM 2023/74 : Proposition de renommer la place Vitou Peyrot en place de Vitou et Claude Peyrot</w:t>
      </w:r>
    </w:p>
    <w:p w14:paraId="39DC8512" w14:textId="77777777" w:rsidR="006D4F0B" w:rsidRPr="006D4F0B" w:rsidRDefault="006D4F0B" w:rsidP="006D4F0B">
      <w:pPr>
        <w:keepNext/>
        <w:tabs>
          <w:tab w:val="num" w:pos="0"/>
        </w:tabs>
        <w:suppressAutoHyphens/>
        <w:spacing w:after="0" w:line="240" w:lineRule="auto"/>
        <w:ind w:left="432" w:hanging="432"/>
        <w:outlineLvl w:val="0"/>
        <w:rPr>
          <w:rFonts w:asciiTheme="majorHAnsi" w:eastAsia="Times New Roman" w:hAnsiTheme="majorHAnsi" w:cstheme="majorHAnsi"/>
          <w:bCs/>
          <w:lang w:eastAsia="ar-SA"/>
        </w:rPr>
      </w:pPr>
      <w:r w:rsidRPr="006D4F0B">
        <w:rPr>
          <w:rFonts w:asciiTheme="majorHAnsi" w:eastAsia="Times New Roman" w:hAnsiTheme="majorHAnsi" w:cstheme="majorHAnsi"/>
          <w:bCs/>
          <w:snapToGrid w:val="0"/>
          <w:lang w:eastAsia="ar-SA"/>
        </w:rPr>
        <w:t xml:space="preserve">Monsieur PERRIN, Maire </w:t>
      </w:r>
      <w:r w:rsidRPr="006D4F0B">
        <w:rPr>
          <w:rFonts w:asciiTheme="majorHAnsi" w:eastAsia="Times New Roman" w:hAnsiTheme="majorHAnsi" w:cstheme="majorHAnsi"/>
          <w:bCs/>
          <w:lang w:eastAsia="ar-SA"/>
        </w:rPr>
        <w:t>propose au Conseil Municipal de rendre hommage à une personnalité de la commune décédée en 2023. Il propose de substituer la place, située au carrefour de la rue du Stade, de la Rue des Marronniers et de la rue Notre Dame : « Place Vitou PEYROT » par « Place Vitou et Claude PEYROT ».</w:t>
      </w:r>
    </w:p>
    <w:p w14:paraId="5BE9CB65" w14:textId="77777777" w:rsidR="006D4F0B" w:rsidRPr="006D4F0B" w:rsidRDefault="006D4F0B" w:rsidP="006D4F0B">
      <w:pPr>
        <w:keepNext/>
        <w:tabs>
          <w:tab w:val="num" w:pos="0"/>
        </w:tabs>
        <w:suppressAutoHyphens/>
        <w:spacing w:after="0" w:line="240" w:lineRule="auto"/>
        <w:ind w:left="432" w:hanging="432"/>
        <w:outlineLvl w:val="0"/>
        <w:rPr>
          <w:rFonts w:asciiTheme="majorHAnsi" w:eastAsia="Times New Roman" w:hAnsiTheme="majorHAnsi" w:cstheme="majorHAnsi"/>
          <w:bCs/>
          <w:snapToGrid w:val="0"/>
          <w:lang w:eastAsia="ar-SA"/>
        </w:rPr>
      </w:pPr>
    </w:p>
    <w:p w14:paraId="332CC2F3" w14:textId="77777777" w:rsidR="006D4F0B" w:rsidRPr="006D4F0B" w:rsidRDefault="006D4F0B" w:rsidP="006D4F0B">
      <w:pPr>
        <w:keepNext/>
        <w:tabs>
          <w:tab w:val="num" w:pos="0"/>
        </w:tabs>
        <w:suppressAutoHyphens/>
        <w:spacing w:after="0" w:line="240" w:lineRule="auto"/>
        <w:ind w:left="432" w:hanging="432"/>
        <w:outlineLvl w:val="0"/>
        <w:rPr>
          <w:rFonts w:asciiTheme="majorHAnsi" w:eastAsia="Times New Roman" w:hAnsiTheme="majorHAnsi" w:cstheme="majorHAnsi"/>
          <w:b/>
          <w:bCs/>
          <w:snapToGrid w:val="0"/>
          <w:lang w:eastAsia="ar-SA"/>
        </w:rPr>
      </w:pPr>
      <w:r w:rsidRPr="006D4F0B">
        <w:rPr>
          <w:rFonts w:asciiTheme="majorHAnsi" w:eastAsia="Times New Roman" w:hAnsiTheme="majorHAnsi" w:cstheme="majorHAnsi"/>
          <w:b/>
          <w:bCs/>
          <w:snapToGrid w:val="0"/>
          <w:lang w:eastAsia="ar-SA"/>
        </w:rPr>
        <w:t>Après en avoir délibéré, le Conseil Municipal, PAR 16 VOIX POUR ET 1 VOIX CONTRE (MR RAYNAUD Dominique), approuve cette proposition.</w:t>
      </w:r>
    </w:p>
    <w:p w14:paraId="573FB546" w14:textId="77777777" w:rsidR="006D4F0B" w:rsidRPr="006D4F0B" w:rsidRDefault="006D4F0B" w:rsidP="006D4F0B">
      <w:pPr>
        <w:suppressAutoHyphens/>
        <w:spacing w:after="0" w:line="240" w:lineRule="auto"/>
        <w:rPr>
          <w:rFonts w:ascii="Times New Roman" w:eastAsia="Times New Roman" w:hAnsi="Times New Roman" w:cs="Times New Roman"/>
          <w:sz w:val="24"/>
          <w:szCs w:val="24"/>
          <w:lang w:eastAsia="ar-SA"/>
        </w:rPr>
      </w:pPr>
    </w:p>
    <w:p w14:paraId="421A25D5" w14:textId="77777777" w:rsidR="006D4F0B" w:rsidRPr="006D4F0B" w:rsidRDefault="006D4F0B" w:rsidP="006D4F0B">
      <w:pPr>
        <w:suppressAutoHyphens/>
        <w:spacing w:after="0" w:line="240" w:lineRule="auto"/>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2023/75 : MOE - Projet de rénovation de l’école maternelle</w:t>
      </w:r>
    </w:p>
    <w:p w14:paraId="002A2956" w14:textId="77777777" w:rsidR="006D4F0B" w:rsidRPr="006D4F0B" w:rsidRDefault="006D4F0B" w:rsidP="006D4F0B">
      <w:pPr>
        <w:widowControl w:val="0"/>
        <w:autoSpaceDE w:val="0"/>
        <w:autoSpaceDN w:val="0"/>
        <w:adjustRightInd w:val="0"/>
        <w:spacing w:after="0" w:line="240" w:lineRule="auto"/>
        <w:ind w:right="-57"/>
        <w:jc w:val="both"/>
        <w:rPr>
          <w:rFonts w:asciiTheme="majorHAnsi" w:eastAsia="Times New Roman" w:hAnsiTheme="majorHAnsi" w:cstheme="majorHAnsi"/>
          <w:lang w:eastAsia="fr-FR"/>
        </w:rPr>
      </w:pPr>
      <w:r w:rsidRPr="006D4F0B">
        <w:rPr>
          <w:rFonts w:asciiTheme="majorHAnsi" w:eastAsia="Times New Roman" w:hAnsiTheme="majorHAnsi" w:cstheme="majorHAnsi"/>
          <w:bCs/>
          <w:lang w:eastAsia="fr-FR"/>
        </w:rPr>
        <w:t>Mr PERRIN, Maire, cède la parole à Mme Céline DESGEORGES, 3</w:t>
      </w:r>
      <w:r w:rsidRPr="006D4F0B">
        <w:rPr>
          <w:rFonts w:asciiTheme="majorHAnsi" w:eastAsia="Times New Roman" w:hAnsiTheme="majorHAnsi" w:cstheme="majorHAnsi"/>
          <w:bCs/>
          <w:vertAlign w:val="superscript"/>
          <w:lang w:eastAsia="fr-FR"/>
        </w:rPr>
        <w:t>ème</w:t>
      </w:r>
      <w:r w:rsidRPr="006D4F0B">
        <w:rPr>
          <w:rFonts w:asciiTheme="majorHAnsi" w:eastAsia="Times New Roman" w:hAnsiTheme="majorHAnsi" w:cstheme="majorHAnsi"/>
          <w:bCs/>
          <w:lang w:eastAsia="fr-FR"/>
        </w:rPr>
        <w:t xml:space="preserve"> Adjointe, laquelle explique au conseil municipal, que dans le cadre du projet de travaux de rénovation de l’école maternelle, il est nécessaire d’autoriser Mr le Maire à</w:t>
      </w:r>
      <w:r w:rsidRPr="006D4F0B">
        <w:rPr>
          <w:rFonts w:asciiTheme="majorHAnsi" w:eastAsia="Times New Roman" w:hAnsiTheme="majorHAnsi" w:cstheme="majorHAnsi"/>
          <w:lang w:eastAsia="fr-FR"/>
        </w:rPr>
        <w:t xml:space="preserve"> lancer une consultation pour une mission de maîtrise d’œuvre complète concernant ces travaux. </w:t>
      </w:r>
    </w:p>
    <w:p w14:paraId="6C806A42" w14:textId="77777777" w:rsidR="006D4F0B" w:rsidRPr="006D4F0B" w:rsidRDefault="006D4F0B" w:rsidP="006D4F0B">
      <w:pPr>
        <w:widowControl w:val="0"/>
        <w:spacing w:after="0" w:line="240" w:lineRule="auto"/>
        <w:ind w:right="-57"/>
        <w:jc w:val="both"/>
        <w:rPr>
          <w:rFonts w:asciiTheme="majorHAnsi" w:eastAsia="Times New Roman" w:hAnsiTheme="majorHAnsi" w:cstheme="majorHAnsi"/>
          <w:snapToGrid w:val="0"/>
          <w:lang w:eastAsia="fr-FR"/>
        </w:rPr>
      </w:pPr>
      <w:r w:rsidRPr="006D4F0B">
        <w:rPr>
          <w:rFonts w:asciiTheme="majorHAnsi" w:eastAsia="Times New Roman" w:hAnsiTheme="majorHAnsi" w:cstheme="majorHAnsi"/>
          <w:snapToGrid w:val="0"/>
          <w:lang w:eastAsia="fr-FR"/>
        </w:rPr>
        <w:t>Son exposé terminé, Mme Céline DESGEORGES sollicite le vote de l’assemblée.</w:t>
      </w:r>
    </w:p>
    <w:p w14:paraId="157951A7" w14:textId="77777777" w:rsidR="006D4F0B" w:rsidRPr="006D4F0B" w:rsidRDefault="006D4F0B" w:rsidP="006D4F0B">
      <w:pPr>
        <w:widowControl w:val="0"/>
        <w:spacing w:after="0" w:line="240" w:lineRule="auto"/>
        <w:ind w:right="-57"/>
        <w:jc w:val="both"/>
        <w:rPr>
          <w:rFonts w:asciiTheme="majorHAnsi" w:eastAsia="Times New Roman" w:hAnsiTheme="majorHAnsi" w:cstheme="majorHAnsi"/>
          <w:b/>
          <w:i/>
          <w:snapToGrid w:val="0"/>
          <w:lang w:eastAsia="fr-FR"/>
        </w:rPr>
      </w:pPr>
      <w:r w:rsidRPr="006D4F0B">
        <w:rPr>
          <w:rFonts w:asciiTheme="majorHAnsi" w:eastAsia="Times New Roman" w:hAnsiTheme="majorHAnsi" w:cstheme="majorHAnsi"/>
          <w:b/>
          <w:i/>
          <w:snapToGrid w:val="0"/>
          <w:lang w:eastAsia="fr-FR"/>
        </w:rPr>
        <w:t>Après en avoir délibéré, le Conseil Municipal à l’unanimité, décide :</w:t>
      </w:r>
    </w:p>
    <w:p w14:paraId="6A3E3647" w14:textId="77777777" w:rsidR="006D4F0B" w:rsidRPr="006D4F0B" w:rsidRDefault="006D4F0B" w:rsidP="006D4F0B">
      <w:pPr>
        <w:widowControl w:val="0"/>
        <w:spacing w:after="0" w:line="240" w:lineRule="auto"/>
        <w:ind w:right="-57"/>
        <w:jc w:val="both"/>
        <w:rPr>
          <w:rFonts w:asciiTheme="majorHAnsi" w:eastAsia="Times New Roman" w:hAnsiTheme="majorHAnsi" w:cstheme="majorHAnsi"/>
          <w:b/>
          <w:i/>
          <w:snapToGrid w:val="0"/>
          <w:lang w:eastAsia="fr-FR"/>
        </w:rPr>
      </w:pPr>
      <w:r w:rsidRPr="006D4F0B">
        <w:rPr>
          <w:rFonts w:asciiTheme="majorHAnsi" w:eastAsia="Times New Roman" w:hAnsiTheme="majorHAnsi" w:cstheme="majorHAnsi"/>
          <w:b/>
          <w:i/>
          <w:snapToGrid w:val="0"/>
          <w:lang w:eastAsia="fr-FR"/>
        </w:rPr>
        <w:t>D’approuver le lancement de la consultation pour une mission de maîtrise d’œuvre complète concernant le projet de travaux de rénovation de l’école maternelle ;</w:t>
      </w:r>
    </w:p>
    <w:p w14:paraId="6FB52DFD" w14:textId="77777777" w:rsidR="006D4F0B" w:rsidRPr="006D4F0B" w:rsidRDefault="006D4F0B" w:rsidP="006D4F0B">
      <w:pPr>
        <w:widowControl w:val="0"/>
        <w:spacing w:after="0" w:line="240" w:lineRule="auto"/>
        <w:ind w:right="-57"/>
        <w:jc w:val="both"/>
        <w:rPr>
          <w:rFonts w:asciiTheme="majorHAnsi" w:eastAsia="Times New Roman" w:hAnsiTheme="majorHAnsi" w:cstheme="majorHAnsi"/>
          <w:b/>
          <w:i/>
          <w:snapToGrid w:val="0"/>
          <w:lang w:eastAsia="fr-FR"/>
        </w:rPr>
      </w:pPr>
      <w:r w:rsidRPr="006D4F0B">
        <w:rPr>
          <w:rFonts w:asciiTheme="majorHAnsi" w:eastAsia="Times New Roman" w:hAnsiTheme="majorHAnsi" w:cstheme="majorHAnsi"/>
          <w:b/>
          <w:i/>
          <w:snapToGrid w:val="0"/>
          <w:lang w:eastAsia="fr-FR"/>
        </w:rPr>
        <w:t>D’autoriser le Maire ou son représentant à signer tous documents afférents à la présente décision.</w:t>
      </w:r>
    </w:p>
    <w:p w14:paraId="14B227D7" w14:textId="77777777" w:rsidR="006D4F0B" w:rsidRPr="006D4F0B" w:rsidRDefault="006D4F0B" w:rsidP="006D4F0B">
      <w:pPr>
        <w:widowControl w:val="0"/>
        <w:spacing w:after="0" w:line="240" w:lineRule="auto"/>
        <w:ind w:right="-57"/>
        <w:jc w:val="both"/>
        <w:rPr>
          <w:rFonts w:asciiTheme="majorHAnsi" w:eastAsia="Times New Roman" w:hAnsiTheme="majorHAnsi" w:cstheme="majorHAnsi"/>
          <w:b/>
          <w:i/>
          <w:snapToGrid w:val="0"/>
          <w:lang w:eastAsia="fr-FR"/>
        </w:rPr>
      </w:pPr>
    </w:p>
    <w:p w14:paraId="11AF305C" w14:textId="77777777" w:rsidR="006D4F0B" w:rsidRPr="006D4F0B" w:rsidRDefault="006D4F0B" w:rsidP="006D4F0B">
      <w:pPr>
        <w:suppressAutoHyphens/>
        <w:spacing w:after="0" w:line="240" w:lineRule="auto"/>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2023/76 : Désignation  des membres de la CAO</w:t>
      </w:r>
    </w:p>
    <w:p w14:paraId="08DEF751" w14:textId="77777777" w:rsidR="006D4F0B" w:rsidRPr="006D4F0B" w:rsidRDefault="006D4F0B" w:rsidP="006D4F0B">
      <w:pPr>
        <w:spacing w:after="0" w:line="240" w:lineRule="auto"/>
        <w:ind w:left="-57" w:right="1587"/>
        <w:jc w:val="both"/>
        <w:rPr>
          <w:rFonts w:ascii="Arial" w:eastAsia="Times New Roman" w:hAnsi="Arial" w:cs="Arial"/>
          <w:b/>
          <w:i/>
          <w:sz w:val="18"/>
          <w:szCs w:val="18"/>
          <w:lang w:eastAsia="fr-FR"/>
        </w:rPr>
      </w:pPr>
      <w:r w:rsidRPr="006D4F0B">
        <w:rPr>
          <w:rFonts w:ascii="Arial" w:eastAsia="Times New Roman" w:hAnsi="Arial" w:cs="Arial"/>
          <w:b/>
          <w:i/>
          <w:sz w:val="18"/>
          <w:szCs w:val="18"/>
          <w:lang w:eastAsia="fr-FR"/>
        </w:rPr>
        <w:t>Le Conseil Municipal décide, après en avoir délibéré, PAR 14 VOX POUR ET 3 VOIX CONTRE (MM AGRAIN Serge, BALY Franck et VALANCHON Annie) de désigner les personnes suivantes pour siéger à la Commission d’Appel d’Offres :</w:t>
      </w:r>
    </w:p>
    <w:p w14:paraId="6CC2933F"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u w:val="single"/>
          <w:lang w:eastAsia="fr-FR"/>
        </w:rPr>
        <w:t>Président</w:t>
      </w:r>
      <w:r w:rsidRPr="006D4F0B">
        <w:rPr>
          <w:rFonts w:ascii="Arial" w:eastAsia="Times New Roman" w:hAnsi="Arial" w:cs="Arial"/>
          <w:sz w:val="18"/>
          <w:szCs w:val="18"/>
          <w:lang w:eastAsia="fr-FR"/>
        </w:rPr>
        <w:t xml:space="preserve"> : </w:t>
      </w:r>
      <w:r w:rsidRPr="006D4F0B">
        <w:rPr>
          <w:rFonts w:ascii="Arial" w:eastAsia="Times New Roman" w:hAnsi="Arial" w:cs="Arial"/>
          <w:sz w:val="18"/>
          <w:szCs w:val="18"/>
          <w:lang w:eastAsia="fr-FR"/>
        </w:rPr>
        <w:tab/>
        <w:t>PERRIN Julien</w:t>
      </w:r>
    </w:p>
    <w:p w14:paraId="7F97DA42"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u w:val="single"/>
          <w:lang w:eastAsia="fr-FR"/>
        </w:rPr>
        <w:t>Membres titulaires</w:t>
      </w:r>
      <w:r w:rsidRPr="006D4F0B">
        <w:rPr>
          <w:rFonts w:ascii="Arial" w:eastAsia="Times New Roman" w:hAnsi="Arial" w:cs="Arial"/>
          <w:sz w:val="18"/>
          <w:szCs w:val="18"/>
          <w:lang w:eastAsia="fr-FR"/>
        </w:rPr>
        <w:t> :</w:t>
      </w:r>
    </w:p>
    <w:p w14:paraId="7F9D1846"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lang w:eastAsia="fr-FR"/>
        </w:rPr>
        <w:t>RAYNAUD Dominique</w:t>
      </w:r>
    </w:p>
    <w:p w14:paraId="48B930D6"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lang w:eastAsia="fr-FR"/>
        </w:rPr>
        <w:t>DESGEORGES Céline</w:t>
      </w:r>
    </w:p>
    <w:p w14:paraId="039361E1"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lang w:eastAsia="fr-FR"/>
        </w:rPr>
        <w:t>DIAS Jean-Pierre</w:t>
      </w:r>
    </w:p>
    <w:p w14:paraId="481EA9F0"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u w:val="single"/>
          <w:lang w:eastAsia="fr-FR"/>
        </w:rPr>
        <w:t>Membres suppléants</w:t>
      </w:r>
      <w:r w:rsidRPr="006D4F0B">
        <w:rPr>
          <w:rFonts w:ascii="Arial" w:eastAsia="Times New Roman" w:hAnsi="Arial" w:cs="Arial"/>
          <w:sz w:val="18"/>
          <w:szCs w:val="18"/>
          <w:lang w:eastAsia="fr-FR"/>
        </w:rPr>
        <w:t> :</w:t>
      </w:r>
    </w:p>
    <w:p w14:paraId="5B6A34AD"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lang w:eastAsia="fr-FR"/>
        </w:rPr>
        <w:t>BONNAFOUX Daniel</w:t>
      </w:r>
    </w:p>
    <w:p w14:paraId="1473BE8C"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lang w:eastAsia="fr-FR"/>
        </w:rPr>
        <w:t>LEFOUR Maryse</w:t>
      </w:r>
    </w:p>
    <w:p w14:paraId="3761B157" w14:textId="77777777" w:rsidR="006D4F0B" w:rsidRPr="006D4F0B" w:rsidRDefault="006D4F0B" w:rsidP="006D4F0B">
      <w:pPr>
        <w:spacing w:after="0" w:line="240" w:lineRule="auto"/>
        <w:ind w:left="-57" w:right="1587"/>
        <w:jc w:val="both"/>
        <w:rPr>
          <w:rFonts w:ascii="Arial" w:eastAsia="Times New Roman" w:hAnsi="Arial" w:cs="Arial"/>
          <w:sz w:val="18"/>
          <w:szCs w:val="18"/>
          <w:lang w:eastAsia="fr-FR"/>
        </w:rPr>
      </w:pPr>
      <w:r w:rsidRPr="006D4F0B">
        <w:rPr>
          <w:rFonts w:ascii="Arial" w:eastAsia="Times New Roman" w:hAnsi="Arial" w:cs="Arial"/>
          <w:sz w:val="18"/>
          <w:szCs w:val="18"/>
          <w:lang w:eastAsia="fr-FR"/>
        </w:rPr>
        <w:t>GRATADEIX Jean-François</w:t>
      </w:r>
    </w:p>
    <w:p w14:paraId="39DD1E16" w14:textId="77777777" w:rsidR="006D4F0B" w:rsidRPr="006D4F0B" w:rsidRDefault="006D4F0B" w:rsidP="006D4F0B">
      <w:pPr>
        <w:spacing w:after="0" w:line="240" w:lineRule="auto"/>
        <w:ind w:left="-1928" w:right="1587"/>
        <w:jc w:val="both"/>
        <w:rPr>
          <w:rFonts w:ascii="Arial" w:eastAsia="Times New Roman" w:hAnsi="Arial" w:cs="Arial"/>
          <w:sz w:val="18"/>
          <w:szCs w:val="18"/>
          <w:lang w:eastAsia="fr-FR"/>
        </w:rPr>
      </w:pPr>
    </w:p>
    <w:p w14:paraId="72D816C5" w14:textId="77777777" w:rsidR="006D4F0B" w:rsidRPr="006D4F0B" w:rsidRDefault="006D4F0B" w:rsidP="006D4F0B">
      <w:pPr>
        <w:suppressAutoHyphens/>
        <w:spacing w:after="0" w:line="240" w:lineRule="auto"/>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2023/77 : Cession des parcelles BK n° 409 et n° 412 à Ages et Vie</w:t>
      </w:r>
    </w:p>
    <w:p w14:paraId="66EE692B" w14:textId="77777777" w:rsidR="006D4F0B" w:rsidRPr="006D4F0B" w:rsidRDefault="006D4F0B" w:rsidP="006D4F0B">
      <w:pPr>
        <w:widowControl w:val="0"/>
        <w:autoSpaceDE w:val="0"/>
        <w:autoSpaceDN w:val="0"/>
        <w:adjustRightInd w:val="0"/>
        <w:spacing w:after="0" w:line="240" w:lineRule="auto"/>
        <w:ind w:right="1361"/>
        <w:jc w:val="both"/>
        <w:rPr>
          <w:rFonts w:ascii="Calibri Light" w:eastAsia="Times New Roman" w:hAnsi="Calibri Light" w:cs="Arial"/>
          <w:sz w:val="20"/>
          <w:szCs w:val="20"/>
          <w:lang w:eastAsia="fr-FR"/>
        </w:rPr>
      </w:pPr>
      <w:r w:rsidRPr="006D4F0B">
        <w:rPr>
          <w:rFonts w:ascii="Calibri Light" w:eastAsia="Times New Roman" w:hAnsi="Calibri Light" w:cs="Arial"/>
          <w:sz w:val="20"/>
          <w:szCs w:val="20"/>
          <w:lang w:eastAsia="fr-FR"/>
        </w:rPr>
        <w:t xml:space="preserve">M. PERRIN, maire, prend la parole et propose au Conseil Municipal de valider la cession des parcelles BK n° 409 et  n° 412 à « Ages et Vie ». </w:t>
      </w:r>
    </w:p>
    <w:p w14:paraId="63457C26" w14:textId="77777777" w:rsidR="006D4F0B" w:rsidRPr="006D4F0B" w:rsidRDefault="006D4F0B" w:rsidP="006D4F0B">
      <w:pPr>
        <w:widowControl w:val="0"/>
        <w:autoSpaceDE w:val="0"/>
        <w:autoSpaceDN w:val="0"/>
        <w:adjustRightInd w:val="0"/>
        <w:spacing w:after="0" w:line="240" w:lineRule="auto"/>
        <w:ind w:right="1361"/>
        <w:jc w:val="both"/>
        <w:rPr>
          <w:rFonts w:ascii="Calibri Light" w:eastAsia="Times New Roman" w:hAnsi="Calibri Light" w:cs="Arial"/>
          <w:sz w:val="20"/>
          <w:szCs w:val="20"/>
          <w:lang w:eastAsia="fr-FR"/>
        </w:rPr>
      </w:pPr>
      <w:r w:rsidRPr="006D4F0B">
        <w:rPr>
          <w:rFonts w:ascii="Calibri Light" w:eastAsia="Times New Roman" w:hAnsi="Calibri Light" w:cs="Arial"/>
          <w:sz w:val="20"/>
          <w:szCs w:val="20"/>
          <w:lang w:eastAsia="fr-FR"/>
        </w:rPr>
        <w:t xml:space="preserve">M. le Maire précise que la cession est proposée au tarif de 15 € HT le m2 et que les frais d’actes sont intégralement à charge de l’acquéreur. </w:t>
      </w:r>
    </w:p>
    <w:p w14:paraId="7BB89C5C" w14:textId="77777777" w:rsidR="006D4F0B" w:rsidRPr="006D4F0B" w:rsidRDefault="006D4F0B" w:rsidP="006D4F0B">
      <w:pPr>
        <w:spacing w:after="0" w:line="240" w:lineRule="auto"/>
        <w:ind w:right="1361"/>
        <w:jc w:val="both"/>
        <w:rPr>
          <w:rFonts w:ascii="Calibri Light" w:eastAsia="Times New Roman" w:hAnsi="Calibri Light" w:cs="Arial"/>
          <w:sz w:val="20"/>
          <w:szCs w:val="20"/>
          <w:lang w:eastAsia="fr-FR"/>
        </w:rPr>
      </w:pPr>
      <w:r w:rsidRPr="006D4F0B">
        <w:rPr>
          <w:rFonts w:ascii="Calibri Light" w:eastAsia="Times New Roman" w:hAnsi="Calibri Light" w:cs="Arial"/>
          <w:sz w:val="20"/>
          <w:szCs w:val="20"/>
          <w:lang w:eastAsia="fr-FR"/>
        </w:rPr>
        <w:t xml:space="preserve">Son exposé terminé, il sollicite le débat dans l’assemblée. Les propos tenus au sein de l’assemblée sont consignés au Procès-Verbal. </w:t>
      </w:r>
    </w:p>
    <w:p w14:paraId="74537E76" w14:textId="77777777" w:rsidR="006D4F0B" w:rsidRPr="006D4F0B" w:rsidRDefault="006D4F0B" w:rsidP="006D4F0B">
      <w:pPr>
        <w:spacing w:after="0" w:line="240" w:lineRule="auto"/>
        <w:ind w:right="1361"/>
        <w:jc w:val="both"/>
        <w:rPr>
          <w:rFonts w:ascii="Calibri Light" w:eastAsia="Times New Roman" w:hAnsi="Calibri Light" w:cs="Arial"/>
          <w:sz w:val="20"/>
          <w:szCs w:val="20"/>
          <w:lang w:eastAsia="fr-FR"/>
        </w:rPr>
      </w:pPr>
      <w:r w:rsidRPr="006D4F0B">
        <w:rPr>
          <w:rFonts w:ascii="Calibri Light" w:eastAsia="Times New Roman" w:hAnsi="Calibri Light" w:cs="Arial"/>
          <w:sz w:val="20"/>
          <w:szCs w:val="20"/>
          <w:lang w:eastAsia="fr-FR"/>
        </w:rPr>
        <w:t>A l’issue des débats, le Maire sollicite le vote de l’assemblée.</w:t>
      </w:r>
    </w:p>
    <w:p w14:paraId="42277D9D" w14:textId="77777777" w:rsidR="006D4F0B" w:rsidRPr="006D4F0B" w:rsidRDefault="006D4F0B" w:rsidP="006D4F0B">
      <w:pPr>
        <w:spacing w:after="0" w:line="240" w:lineRule="auto"/>
        <w:ind w:right="130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Le Conseil Municipal après en avoir délibéré, décide par 14 VOIX POUR ET 3 VOIX CONTRE AGRAIN Serge, BALY Franck, VALANCHON Annie) : </w:t>
      </w:r>
    </w:p>
    <w:p w14:paraId="000AB68C" w14:textId="77777777" w:rsidR="006D4F0B" w:rsidRPr="006D4F0B" w:rsidRDefault="006D4F0B" w:rsidP="006D4F0B">
      <w:pPr>
        <w:numPr>
          <w:ilvl w:val="0"/>
          <w:numId w:val="3"/>
        </w:numPr>
        <w:suppressAutoHyphens/>
        <w:spacing w:after="0" w:line="240" w:lineRule="auto"/>
        <w:ind w:right="130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De valider la proposition ; </w:t>
      </w:r>
    </w:p>
    <w:p w14:paraId="3609C96A" w14:textId="77777777" w:rsidR="006D4F0B" w:rsidRPr="006D4F0B" w:rsidRDefault="006D4F0B" w:rsidP="006D4F0B">
      <w:pPr>
        <w:numPr>
          <w:ilvl w:val="0"/>
          <w:numId w:val="3"/>
        </w:numPr>
        <w:suppressAutoHyphens/>
        <w:spacing w:after="0" w:line="240" w:lineRule="auto"/>
        <w:ind w:right="130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De Nommer l’office notarial de Manzat en charge de la rédaction de l’acte de vente ;</w:t>
      </w:r>
    </w:p>
    <w:p w14:paraId="3080B5F6" w14:textId="77777777" w:rsidR="006D4F0B" w:rsidRPr="006D4F0B" w:rsidRDefault="006D4F0B" w:rsidP="006D4F0B">
      <w:pPr>
        <w:numPr>
          <w:ilvl w:val="0"/>
          <w:numId w:val="3"/>
        </w:numPr>
        <w:suppressAutoHyphens/>
        <w:spacing w:after="0" w:line="240" w:lineRule="auto"/>
        <w:ind w:right="1304" w:hanging="720"/>
        <w:jc w:val="both"/>
        <w:rPr>
          <w:rFonts w:ascii="Calibri Light" w:eastAsia="Times New Roman" w:hAnsi="Calibri Light" w:cs="Arial"/>
          <w:sz w:val="20"/>
          <w:szCs w:val="20"/>
          <w:lang w:eastAsia="fr-FR"/>
        </w:rPr>
      </w:pPr>
      <w:r w:rsidRPr="006D4F0B">
        <w:rPr>
          <w:rFonts w:ascii="Arial" w:eastAsia="Times New Roman" w:hAnsi="Arial" w:cs="Arial"/>
          <w:b/>
          <w:i/>
          <w:sz w:val="20"/>
          <w:szCs w:val="24"/>
          <w:lang w:eastAsia="fr-FR"/>
        </w:rPr>
        <w:t>D’autoriser le Maire ou son représentant à signer tous documents afférents à la présente délibération ;</w:t>
      </w:r>
    </w:p>
    <w:p w14:paraId="54D1664C" w14:textId="77777777" w:rsidR="006D4F0B" w:rsidRPr="006D4F0B" w:rsidRDefault="006D4F0B" w:rsidP="006D4F0B">
      <w:pPr>
        <w:numPr>
          <w:ilvl w:val="0"/>
          <w:numId w:val="3"/>
        </w:numPr>
        <w:suppressAutoHyphens/>
        <w:spacing w:after="0" w:line="240" w:lineRule="auto"/>
        <w:ind w:right="1304"/>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 xml:space="preserve">De rappeler que les frais notariés sont à charge de l’acquéreur. </w:t>
      </w:r>
    </w:p>
    <w:p w14:paraId="004E59D7" w14:textId="77777777" w:rsidR="006D4F0B" w:rsidRPr="006D4F0B" w:rsidRDefault="006D4F0B" w:rsidP="006D4F0B">
      <w:pPr>
        <w:spacing w:after="0" w:line="240" w:lineRule="auto"/>
        <w:ind w:right="1304"/>
        <w:jc w:val="both"/>
        <w:rPr>
          <w:rFonts w:ascii="Arial" w:eastAsia="Times New Roman" w:hAnsi="Arial" w:cs="Arial"/>
          <w:b/>
          <w:i/>
          <w:sz w:val="20"/>
          <w:szCs w:val="20"/>
          <w:lang w:eastAsia="fr-FR"/>
        </w:rPr>
      </w:pPr>
    </w:p>
    <w:p w14:paraId="58D9339E" w14:textId="77777777" w:rsidR="006D4F0B" w:rsidRPr="006D4F0B" w:rsidRDefault="006D4F0B" w:rsidP="006D4F0B">
      <w:pPr>
        <w:spacing w:after="0" w:line="240" w:lineRule="auto"/>
        <w:jc w:val="both"/>
        <w:rPr>
          <w:rFonts w:asciiTheme="majorHAnsi" w:eastAsia="Times New Roman" w:hAnsiTheme="majorHAnsi" w:cstheme="majorHAnsi"/>
          <w:b/>
          <w:i/>
          <w:u w:val="single"/>
          <w:lang w:eastAsia="fr-FR"/>
        </w:rPr>
      </w:pPr>
      <w:r w:rsidRPr="006D4F0B">
        <w:rPr>
          <w:rFonts w:asciiTheme="majorHAnsi" w:eastAsia="Times New Roman" w:hAnsiTheme="majorHAnsi" w:cstheme="majorHAnsi"/>
          <w:b/>
          <w:i/>
          <w:u w:val="single"/>
          <w:lang w:eastAsia="fr-FR"/>
        </w:rPr>
        <w:t>DCM 2023/78 : Avant-projet Ages et Vie</w:t>
      </w:r>
    </w:p>
    <w:p w14:paraId="1F9E1C2E" w14:textId="77777777" w:rsidR="006D4F0B" w:rsidRPr="006D4F0B" w:rsidRDefault="006D4F0B" w:rsidP="006D4F0B">
      <w:pPr>
        <w:spacing w:after="0" w:line="240" w:lineRule="auto"/>
        <w:jc w:val="both"/>
        <w:rPr>
          <w:rFonts w:ascii="Calibri Light" w:eastAsia="Times New Roman" w:hAnsi="Calibri Light" w:cs="Arial"/>
          <w:lang w:eastAsia="fr-FR"/>
        </w:rPr>
      </w:pPr>
      <w:r w:rsidRPr="006D4F0B">
        <w:rPr>
          <w:rFonts w:ascii="Calibri Light" w:eastAsia="Times New Roman" w:hAnsi="Calibri Light" w:cs="Arial"/>
          <w:lang w:eastAsia="fr-FR"/>
        </w:rPr>
        <w:t xml:space="preserve">Mr PERRIN, Maire, prend la parole et demande au Conseil Municipal de se prononcer sur l’avant-projet  proposé par « Ages et Vie » concernant l’implantation d’un habitat partagé de plain-pied alliant cadre de vie convivial et intergénérationnel, et répondant aux besoins des personnes en perte d’autonomie. Ce dispositif mêle une architecture bienveillante et une organisation à taille humaine, comprenant 16 logements, un espace partagé (salon, salle à manger et cuisine). </w:t>
      </w:r>
    </w:p>
    <w:p w14:paraId="0FABC22B" w14:textId="77777777" w:rsidR="006D4F0B" w:rsidRPr="006D4F0B" w:rsidRDefault="006D4F0B" w:rsidP="006D4F0B">
      <w:pPr>
        <w:spacing w:after="0" w:line="240" w:lineRule="auto"/>
        <w:ind w:left="-57" w:right="57"/>
        <w:jc w:val="both"/>
        <w:rPr>
          <w:rFonts w:ascii="Calibri Light" w:eastAsia="Times New Roman" w:hAnsi="Calibri Light" w:cs="Arial"/>
          <w:lang w:eastAsia="fr-FR"/>
        </w:rPr>
      </w:pPr>
      <w:r w:rsidRPr="006D4F0B">
        <w:rPr>
          <w:rFonts w:ascii="Calibri Light" w:eastAsia="Times New Roman" w:hAnsi="Calibri Light" w:cs="Arial"/>
          <w:lang w:eastAsia="fr-FR"/>
        </w:rPr>
        <w:t xml:space="preserve">Une équipe d’auxiliaires de vie (dont certaines peuvent habiter à l’étage) y assureront un accompagnement personnalisé avec présence 7j/7.  </w:t>
      </w:r>
    </w:p>
    <w:p w14:paraId="4B449A9A" w14:textId="77777777" w:rsidR="006D4F0B" w:rsidRPr="006D4F0B" w:rsidRDefault="006D4F0B" w:rsidP="006D4F0B">
      <w:pPr>
        <w:widowControl w:val="0"/>
        <w:autoSpaceDE w:val="0"/>
        <w:autoSpaceDN w:val="0"/>
        <w:adjustRightInd w:val="0"/>
        <w:spacing w:before="9" w:after="0" w:line="240" w:lineRule="auto"/>
        <w:ind w:left="-1814" w:right="1418" w:hanging="1"/>
        <w:jc w:val="both"/>
        <w:rPr>
          <w:rFonts w:ascii="Calibri Light" w:eastAsia="Times New Roman" w:hAnsi="Calibri Light" w:cs="Times New Roman"/>
          <w:i/>
          <w:sz w:val="20"/>
          <w:szCs w:val="20"/>
          <w:lang w:eastAsia="fr-FR"/>
        </w:rPr>
      </w:pPr>
    </w:p>
    <w:p w14:paraId="21EBDB84" w14:textId="77777777" w:rsidR="006D4F0B" w:rsidRPr="006D4F0B" w:rsidRDefault="006D4F0B" w:rsidP="006D4F0B">
      <w:pPr>
        <w:spacing w:after="0" w:line="240" w:lineRule="auto"/>
        <w:ind w:left="-283" w:right="283"/>
        <w:jc w:val="both"/>
        <w:rPr>
          <w:rFonts w:asciiTheme="majorHAnsi" w:eastAsia="Times New Roman" w:hAnsiTheme="majorHAnsi" w:cstheme="majorHAnsi"/>
          <w:lang w:eastAsia="fr-FR"/>
        </w:rPr>
      </w:pPr>
      <w:r w:rsidRPr="006D4F0B">
        <w:rPr>
          <w:rFonts w:asciiTheme="majorHAnsi" w:eastAsia="Times New Roman" w:hAnsiTheme="majorHAnsi" w:cstheme="majorHAnsi"/>
          <w:lang w:eastAsia="fr-FR"/>
        </w:rPr>
        <w:t xml:space="preserve">Son exposé terminé, il sollicite le débat dans l’assemblée. Les propos tenus au sein de l’assemblée sont consignés au Procès-Verbal. </w:t>
      </w:r>
    </w:p>
    <w:p w14:paraId="70511B0F" w14:textId="77777777" w:rsidR="006D4F0B" w:rsidRPr="006D4F0B" w:rsidRDefault="006D4F0B" w:rsidP="006D4F0B">
      <w:pPr>
        <w:spacing w:after="0" w:line="240" w:lineRule="auto"/>
        <w:ind w:left="-283" w:right="1418"/>
        <w:jc w:val="both"/>
        <w:rPr>
          <w:rFonts w:asciiTheme="majorHAnsi" w:eastAsia="Times New Roman" w:hAnsiTheme="majorHAnsi" w:cstheme="majorHAnsi"/>
          <w:lang w:eastAsia="fr-FR"/>
        </w:rPr>
      </w:pPr>
      <w:r w:rsidRPr="006D4F0B">
        <w:rPr>
          <w:rFonts w:asciiTheme="majorHAnsi" w:eastAsia="Times New Roman" w:hAnsiTheme="majorHAnsi" w:cstheme="majorHAnsi"/>
          <w:lang w:eastAsia="fr-FR"/>
        </w:rPr>
        <w:t>A l’issue des débats, le Maire sollicite le vote de l’assemblée.</w:t>
      </w:r>
    </w:p>
    <w:p w14:paraId="728812EB" w14:textId="77777777" w:rsidR="006D4F0B" w:rsidRPr="006D4F0B" w:rsidRDefault="006D4F0B" w:rsidP="006D4F0B">
      <w:pPr>
        <w:spacing w:after="0" w:line="240" w:lineRule="auto"/>
        <w:ind w:left="-283" w:right="1418"/>
        <w:jc w:val="both"/>
        <w:rPr>
          <w:rFonts w:asciiTheme="majorHAnsi" w:eastAsia="Times New Roman" w:hAnsiTheme="majorHAnsi" w:cstheme="majorHAnsi"/>
          <w:b/>
          <w:i/>
          <w:lang w:eastAsia="fr-FR"/>
        </w:rPr>
      </w:pPr>
      <w:r w:rsidRPr="006D4F0B">
        <w:rPr>
          <w:rFonts w:asciiTheme="majorHAnsi" w:eastAsia="Times New Roman" w:hAnsiTheme="majorHAnsi" w:cstheme="majorHAnsi"/>
          <w:b/>
          <w:i/>
          <w:lang w:eastAsia="fr-FR"/>
        </w:rPr>
        <w:t xml:space="preserve">Le Conseil Municipal décide, après en avoir délibéré, PAR 14 VOIX POUR ET 3 VOIX CONTRE (AGRAIN Serge, BALY Franck, Annie VALANCHON) : </w:t>
      </w:r>
    </w:p>
    <w:p w14:paraId="694AC6F7" w14:textId="77777777" w:rsidR="006D4F0B" w:rsidRPr="006D4F0B" w:rsidRDefault="006D4F0B" w:rsidP="006D4F0B">
      <w:pPr>
        <w:spacing w:after="0" w:line="240" w:lineRule="auto"/>
        <w:ind w:left="-283" w:right="1418"/>
        <w:jc w:val="both"/>
        <w:rPr>
          <w:rFonts w:asciiTheme="majorHAnsi" w:eastAsia="Times New Roman" w:hAnsiTheme="majorHAnsi" w:cstheme="majorHAnsi"/>
          <w:b/>
          <w:i/>
          <w:lang w:eastAsia="fr-FR"/>
        </w:rPr>
      </w:pPr>
      <w:r w:rsidRPr="006D4F0B">
        <w:rPr>
          <w:rFonts w:asciiTheme="majorHAnsi" w:eastAsia="Times New Roman" w:hAnsiTheme="majorHAnsi" w:cstheme="majorHAnsi"/>
          <w:b/>
          <w:i/>
          <w:lang w:eastAsia="fr-FR"/>
        </w:rPr>
        <w:t>D’accepter l’avant-projet détaillé ci-dessus ;</w:t>
      </w:r>
    </w:p>
    <w:p w14:paraId="74BFECD6" w14:textId="77777777" w:rsidR="006D4F0B" w:rsidRPr="006D4F0B" w:rsidRDefault="006D4F0B" w:rsidP="006D4F0B">
      <w:pPr>
        <w:spacing w:after="0" w:line="240" w:lineRule="auto"/>
        <w:ind w:left="-283" w:right="1418"/>
        <w:jc w:val="both"/>
        <w:rPr>
          <w:rFonts w:asciiTheme="majorHAnsi" w:eastAsia="Times New Roman" w:hAnsiTheme="majorHAnsi" w:cstheme="majorHAnsi"/>
          <w:b/>
          <w:i/>
          <w:lang w:eastAsia="fr-FR"/>
        </w:rPr>
      </w:pPr>
      <w:r w:rsidRPr="006D4F0B">
        <w:rPr>
          <w:rFonts w:asciiTheme="majorHAnsi" w:eastAsia="Times New Roman" w:hAnsiTheme="majorHAnsi" w:cstheme="majorHAnsi"/>
          <w:b/>
          <w:i/>
          <w:lang w:eastAsia="fr-FR"/>
        </w:rPr>
        <w:t>D’autoriser le maire ou son représentant à signer tous documents afférents à la présente délibération ;</w:t>
      </w:r>
    </w:p>
    <w:p w14:paraId="01EDB84B" w14:textId="77777777" w:rsidR="006D4F0B" w:rsidRPr="006D4F0B" w:rsidRDefault="006D4F0B" w:rsidP="006D4F0B">
      <w:pPr>
        <w:suppressAutoHyphens/>
        <w:spacing w:after="0" w:line="240" w:lineRule="auto"/>
        <w:rPr>
          <w:rFonts w:asciiTheme="majorHAnsi" w:eastAsia="Times New Roman" w:hAnsiTheme="majorHAnsi" w:cstheme="majorHAnsi"/>
          <w:lang w:eastAsia="fr-FR"/>
        </w:rPr>
      </w:pPr>
    </w:p>
    <w:p w14:paraId="17C3D41D" w14:textId="77777777" w:rsidR="006D4F0B" w:rsidRPr="006D4F0B" w:rsidRDefault="006D4F0B" w:rsidP="006D4F0B">
      <w:pPr>
        <w:suppressAutoHyphens/>
        <w:spacing w:after="0" w:line="240" w:lineRule="auto"/>
        <w:ind w:left="-170"/>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2023/79 : Incription de la commémoration du 13 août au calendrier des commémorations habituelles</w:t>
      </w:r>
    </w:p>
    <w:p w14:paraId="4EAD1F39" w14:textId="77777777" w:rsidR="006D4F0B" w:rsidRPr="006D4F0B" w:rsidRDefault="006D4F0B" w:rsidP="006D4F0B">
      <w:pPr>
        <w:spacing w:after="0" w:line="240" w:lineRule="auto"/>
        <w:ind w:left="-170" w:right="-227"/>
        <w:rPr>
          <w:rFonts w:ascii="Calibri Light" w:eastAsia="Times New Roman" w:hAnsi="Calibri Light" w:cs="Calibri Light"/>
          <w:lang w:eastAsia="fr-FR"/>
        </w:rPr>
      </w:pPr>
      <w:r w:rsidRPr="006D4F0B">
        <w:rPr>
          <w:rFonts w:ascii="Calibri Light" w:eastAsia="Times New Roman" w:hAnsi="Calibri Light" w:cs="Arial"/>
          <w:lang w:eastAsia="fr-FR"/>
        </w:rPr>
        <w:t xml:space="preserve">Mr PERRIN, Maire, prend la parole et propose au Conseil Municipal de demander l’inscription de la commémoration du 13 août au calendrier des commémorations officielles. </w:t>
      </w:r>
      <w:r w:rsidRPr="006D4F0B">
        <w:rPr>
          <w:rFonts w:ascii="Calibri Light" w:eastAsia="Times New Roman" w:hAnsi="Calibri Light" w:cs="Calibri Light"/>
          <w:lang w:eastAsia="fr-FR"/>
        </w:rPr>
        <w:t>Il rappelle que c'est à Saint-Georges-de-Mons que Mr Jean BAC, chef FTPF, a décidé le 9 août 1944 d’une opération de libération des prisonniers de la maison d'arrêt de Riom, dans l'arrière-boutique d'une épicerie détenue par Mme Yvonne BOURDAROT, une véritable résistante de l'ombre. Son habitation existe encore aujourd'hui « Place de la Résistance » au cœur du centre-bourg de Saint-Georges-de-Mons.</w:t>
      </w:r>
    </w:p>
    <w:p w14:paraId="6293B182" w14:textId="77777777" w:rsidR="006D4F0B" w:rsidRPr="006D4F0B" w:rsidRDefault="006D4F0B" w:rsidP="006D4F0B">
      <w:pPr>
        <w:spacing w:after="0" w:line="240" w:lineRule="auto"/>
        <w:ind w:left="-170" w:right="-227"/>
        <w:jc w:val="both"/>
        <w:rPr>
          <w:rFonts w:ascii="Calibri Light" w:eastAsia="Times New Roman" w:hAnsi="Calibri Light" w:cs="Arial"/>
          <w:lang w:eastAsia="fr-FR"/>
        </w:rPr>
      </w:pPr>
      <w:r w:rsidRPr="006D4F0B">
        <w:rPr>
          <w:rFonts w:ascii="Calibri Light" w:eastAsia="Times New Roman" w:hAnsi="Calibri Light" w:cs="Calibri Light"/>
          <w:lang w:eastAsia="fr-FR"/>
        </w:rPr>
        <w:t xml:space="preserve">Le dimanche 13 août 1944, à 2 h 15, tous les FTPF désignés pour l'opération étaient rassemblés au cimetière de Saint-Georges-de-Mons : 77 hommes, 2 cars, 2 camions et 1 traction, armés de 3 fusils mitrailleurs, 54 mousquetons ou fusils Lebel, dix mitraillettes, 30 grenades, 20 revolvers prirent le chemin de la maison d'arrêt de Riom. Arrivés sur place, trois maquisards et Mr Jean BAC ? en tenue allemande se sont présentés à la porte de la prison. Ils y pénétrèrent et firent ouvrir chaque cellule, libérant ainsi les 114 prisonniers. </w:t>
      </w:r>
      <w:r w:rsidRPr="006D4F0B">
        <w:rPr>
          <w:rFonts w:ascii="Calibri Light" w:eastAsia="Times New Roman" w:hAnsi="Calibri Light" w:cs="Arial"/>
          <w:lang w:eastAsia="fr-FR"/>
        </w:rPr>
        <w:t>Son exposé terminé, il sollicite le débat dans l’assemblée. Les propos tenus au sein de l’assemblée sont consignés au Procès-Verbal. A l’issue des débats, le Maire sollicite le vote de l’assemblée.</w:t>
      </w:r>
    </w:p>
    <w:p w14:paraId="570DC654" w14:textId="77777777" w:rsidR="006D4F0B" w:rsidRPr="006D4F0B" w:rsidRDefault="006D4F0B" w:rsidP="006D4F0B">
      <w:pPr>
        <w:spacing w:after="0" w:line="240" w:lineRule="auto"/>
        <w:ind w:left="-170" w:right="-22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Le Conseil Municipal, après en avoir délibéré PAR 15 VOIX POUR ET 2 VOIX CONTRE (Mr BALY Franck et Mme VALANCHON Annie), décide :</w:t>
      </w:r>
    </w:p>
    <w:p w14:paraId="467E7941" w14:textId="77777777" w:rsidR="006D4F0B" w:rsidRPr="006D4F0B" w:rsidRDefault="006D4F0B" w:rsidP="006D4F0B">
      <w:pPr>
        <w:spacing w:after="0" w:line="240" w:lineRule="auto"/>
        <w:ind w:left="-170" w:right="-22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De valider la demande d’inscription de la commémoration du 13 août au calendrier des commémorations officielles ;</w:t>
      </w:r>
    </w:p>
    <w:p w14:paraId="7CFE8C4D" w14:textId="77777777" w:rsidR="006D4F0B" w:rsidRPr="006D4F0B" w:rsidRDefault="006D4F0B" w:rsidP="006D4F0B">
      <w:pPr>
        <w:spacing w:after="0" w:line="240" w:lineRule="auto"/>
        <w:ind w:left="-170" w:right="-227"/>
        <w:jc w:val="both"/>
        <w:rPr>
          <w:rFonts w:ascii="Arial" w:eastAsia="Times New Roman" w:hAnsi="Arial" w:cs="Arial"/>
          <w:b/>
          <w:i/>
          <w:sz w:val="20"/>
          <w:szCs w:val="20"/>
          <w:lang w:eastAsia="fr-FR"/>
        </w:rPr>
      </w:pPr>
      <w:r w:rsidRPr="006D4F0B">
        <w:rPr>
          <w:rFonts w:ascii="Arial" w:eastAsia="Times New Roman" w:hAnsi="Arial" w:cs="Arial"/>
          <w:b/>
          <w:i/>
          <w:sz w:val="20"/>
          <w:szCs w:val="20"/>
          <w:lang w:eastAsia="fr-FR"/>
        </w:rPr>
        <w:t>Autorise Mr le Maire ou son représentant à signer tout document relatif à ce dossier.</w:t>
      </w:r>
    </w:p>
    <w:p w14:paraId="4C595012" w14:textId="77777777" w:rsidR="006D4F0B" w:rsidRPr="006D4F0B" w:rsidRDefault="006D4F0B" w:rsidP="006D4F0B">
      <w:pPr>
        <w:spacing w:after="0" w:line="240" w:lineRule="auto"/>
        <w:ind w:left="-170" w:right="-227"/>
        <w:jc w:val="both"/>
        <w:rPr>
          <w:rFonts w:ascii="Arial" w:eastAsia="Times New Roman" w:hAnsi="Arial" w:cs="Arial"/>
          <w:b/>
          <w:i/>
          <w:sz w:val="20"/>
          <w:szCs w:val="20"/>
          <w:lang w:eastAsia="fr-FR"/>
        </w:rPr>
      </w:pPr>
    </w:p>
    <w:p w14:paraId="1961A42C" w14:textId="77777777" w:rsidR="006D4F0B" w:rsidRPr="006D4F0B" w:rsidRDefault="006D4F0B" w:rsidP="006D4F0B">
      <w:pPr>
        <w:spacing w:after="0" w:line="240" w:lineRule="auto"/>
        <w:ind w:left="-170" w:right="-227"/>
        <w:jc w:val="both"/>
        <w:rPr>
          <w:rFonts w:asciiTheme="majorHAnsi" w:eastAsia="Times New Roman" w:hAnsiTheme="majorHAnsi" w:cstheme="majorHAnsi"/>
          <w:b/>
          <w:i/>
          <w:u w:val="single"/>
          <w:lang w:eastAsia="fr-FR"/>
        </w:rPr>
      </w:pPr>
      <w:r w:rsidRPr="006D4F0B">
        <w:rPr>
          <w:rFonts w:asciiTheme="majorHAnsi" w:eastAsia="Times New Roman" w:hAnsiTheme="majorHAnsi" w:cstheme="majorHAnsi"/>
          <w:b/>
          <w:i/>
          <w:u w:val="single"/>
          <w:lang w:eastAsia="fr-FR"/>
        </w:rPr>
        <w:t>DCM 2023/80 : CD 63 – Proposition d’adhésion au groupement de commandes COCON63/3 pour les études portant sur le changement des chaudières fioul et propane et approbation de l’acte constitutif du groupement de commandes</w:t>
      </w:r>
    </w:p>
    <w:p w14:paraId="51E3F976" w14:textId="77777777" w:rsidR="006D4F0B" w:rsidRPr="006D4F0B" w:rsidRDefault="006D4F0B" w:rsidP="006D4F0B">
      <w:pPr>
        <w:spacing w:after="0" w:line="240" w:lineRule="auto"/>
        <w:ind w:left="-170" w:right="57"/>
        <w:jc w:val="both"/>
        <w:rPr>
          <w:rFonts w:ascii="Calibri Light" w:eastAsia="Times New Roman" w:hAnsi="Calibri Light" w:cs="Times New Roman"/>
          <w:b/>
          <w:sz w:val="24"/>
          <w:szCs w:val="24"/>
          <w:lang w:eastAsia="fr-FR"/>
        </w:rPr>
      </w:pPr>
      <w:r w:rsidRPr="006D4F0B">
        <w:rPr>
          <w:rFonts w:ascii="Arial" w:eastAsia="Times New Roman" w:hAnsi="Arial" w:cs="Arial"/>
          <w:b/>
          <w:sz w:val="20"/>
          <w:szCs w:val="20"/>
          <w:lang w:eastAsia="fr-FR"/>
        </w:rPr>
        <w:t xml:space="preserve">LE CONSEIL MUNICIPAL,  </w:t>
      </w:r>
    </w:p>
    <w:p w14:paraId="31E5F6AA"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VU</w:t>
      </w:r>
      <w:r w:rsidRPr="006D4F0B">
        <w:rPr>
          <w:rFonts w:ascii="Arial" w:eastAsia="Times New Roman" w:hAnsi="Arial" w:cs="Arial"/>
          <w:sz w:val="20"/>
          <w:szCs w:val="20"/>
          <w:lang w:eastAsia="fr-FR"/>
        </w:rPr>
        <w:t xml:space="preserve"> le Code de la construction et de l’habitation,</w:t>
      </w:r>
    </w:p>
    <w:p w14:paraId="5E34A695"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VU</w:t>
      </w:r>
      <w:r w:rsidRPr="006D4F0B">
        <w:rPr>
          <w:rFonts w:ascii="Arial" w:eastAsia="Times New Roman" w:hAnsi="Arial" w:cs="Arial"/>
          <w:sz w:val="20"/>
          <w:szCs w:val="20"/>
          <w:lang w:eastAsia="fr-FR"/>
        </w:rPr>
        <w:t xml:space="preserve"> le Code de l’énergie,</w:t>
      </w:r>
    </w:p>
    <w:p w14:paraId="24E77F44"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VU</w:t>
      </w:r>
      <w:r w:rsidRPr="006D4F0B">
        <w:rPr>
          <w:rFonts w:ascii="Arial" w:eastAsia="Times New Roman" w:hAnsi="Arial" w:cs="Arial"/>
          <w:sz w:val="20"/>
          <w:szCs w:val="20"/>
          <w:lang w:eastAsia="fr-FR"/>
        </w:rPr>
        <w:t xml:space="preserve"> le décret n° 2022-8 du 5 janvier 2022 relatif au résultat minimal de performance environnementale concernant l’installation d’un équipement de chauffage ou de production d’eau chaude sanitaire dans un bâtiment,</w:t>
      </w:r>
    </w:p>
    <w:p w14:paraId="600A2513"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VU</w:t>
      </w:r>
      <w:r w:rsidRPr="006D4F0B">
        <w:rPr>
          <w:rFonts w:ascii="Arial" w:eastAsia="Times New Roman" w:hAnsi="Arial" w:cs="Arial"/>
          <w:sz w:val="20"/>
          <w:szCs w:val="20"/>
          <w:lang w:eastAsia="fr-FR"/>
        </w:rPr>
        <w:t xml:space="preserve"> le Code de la commande publique, et notamment ses articles L2113-6 à L2113-8 relatifs aux groupements de commandes,</w:t>
      </w:r>
    </w:p>
    <w:p w14:paraId="003D2DC9"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VU</w:t>
      </w:r>
      <w:r w:rsidRPr="006D4F0B">
        <w:rPr>
          <w:rFonts w:ascii="Arial" w:eastAsia="Times New Roman" w:hAnsi="Arial" w:cs="Arial"/>
          <w:sz w:val="20"/>
          <w:szCs w:val="20"/>
          <w:lang w:eastAsia="fr-FR"/>
        </w:rPr>
        <w:t xml:space="preserve"> le Code Général des Collectivités Territoriales,</w:t>
      </w:r>
    </w:p>
    <w:p w14:paraId="4612305E"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CONSIDERANT</w:t>
      </w:r>
      <w:r w:rsidRPr="006D4F0B">
        <w:rPr>
          <w:rFonts w:ascii="Arial" w:eastAsia="Times New Roman" w:hAnsi="Arial" w:cs="Arial"/>
          <w:sz w:val="20"/>
          <w:szCs w:val="20"/>
          <w:lang w:eastAsia="fr-FR"/>
        </w:rPr>
        <w:t xml:space="preserve"> l’opération collective COCON63-3 initiée par le Département avec l’appui technique de l’Adhume ayant pour vocation de substituer les chaudières fioul/propane des bâtiments des collectivités publiques du Puy-De-Dôme par des solutions de production de chaleur renouvelable, afin de faire face aux obligations réglementaires de réduction des émissions de CO2 et de faire face à l’envolée des prix de l’énergie.</w:t>
      </w:r>
    </w:p>
    <w:p w14:paraId="42D65067" w14:textId="77777777" w:rsidR="006D4F0B" w:rsidRPr="006D4F0B" w:rsidRDefault="006D4F0B" w:rsidP="006D4F0B">
      <w:pPr>
        <w:widowControl w:val="0"/>
        <w:autoSpaceDE w:val="0"/>
        <w:autoSpaceDN w:val="0"/>
        <w:adjustRightInd w:val="0"/>
        <w:spacing w:before="9" w:after="0" w:line="240" w:lineRule="auto"/>
        <w:ind w:left="-170" w:right="57" w:hanging="1"/>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 xml:space="preserve">CONSIDERANT </w:t>
      </w:r>
      <w:r w:rsidRPr="006D4F0B">
        <w:rPr>
          <w:rFonts w:ascii="Arial" w:eastAsia="Times New Roman" w:hAnsi="Arial" w:cs="Arial"/>
          <w:sz w:val="20"/>
          <w:szCs w:val="20"/>
          <w:lang w:eastAsia="fr-FR"/>
        </w:rPr>
        <w:t>que la commune de SAINT-GEORGES-DE-MONS a répondu au recensement des chaudières fioul et propane de ses bâtiments et a manifesté son intérêt à participer à cette opération collective, et qu’il est dans l’intérêt de la commune de SAINT-GEORGES-DE-MONS d’adhérer au groupement de commandes pour les études portant sur le changement des chaudières fioul et propane – Opération COCON63-3,</w:t>
      </w:r>
    </w:p>
    <w:p w14:paraId="32D767DE" w14:textId="77777777" w:rsidR="006D4F0B" w:rsidRPr="006D4F0B" w:rsidRDefault="006D4F0B" w:rsidP="006D4F0B">
      <w:pPr>
        <w:spacing w:after="0" w:line="240" w:lineRule="auto"/>
        <w:ind w:left="-170" w:right="57"/>
        <w:jc w:val="both"/>
        <w:rPr>
          <w:rFonts w:ascii="Arial" w:eastAsia="Times New Roman" w:hAnsi="Arial" w:cs="Arial"/>
          <w:sz w:val="20"/>
          <w:szCs w:val="20"/>
          <w:lang w:eastAsia="fr-FR"/>
        </w:rPr>
      </w:pPr>
      <w:r w:rsidRPr="006D4F0B">
        <w:rPr>
          <w:rFonts w:ascii="Arial" w:eastAsia="Times New Roman" w:hAnsi="Arial" w:cs="Arial"/>
          <w:sz w:val="20"/>
          <w:szCs w:val="20"/>
          <w:lang w:eastAsia="fr-FR"/>
        </w:rPr>
        <w:t xml:space="preserve">Son exposé terminé, il sollicite le débat dans l’assemblée. Les propos tenus au sein de l’assemblée sont consignés au Procès-Verbal. </w:t>
      </w:r>
    </w:p>
    <w:p w14:paraId="0CB8916F" w14:textId="77777777" w:rsidR="006D4F0B" w:rsidRPr="006D4F0B" w:rsidRDefault="006D4F0B" w:rsidP="006D4F0B">
      <w:pPr>
        <w:spacing w:after="0" w:line="240" w:lineRule="auto"/>
        <w:ind w:left="-170" w:right="170"/>
        <w:jc w:val="both"/>
        <w:rPr>
          <w:rFonts w:ascii="Arial" w:eastAsia="Times New Roman" w:hAnsi="Arial" w:cs="Arial"/>
          <w:sz w:val="20"/>
          <w:szCs w:val="20"/>
          <w:lang w:eastAsia="fr-FR"/>
        </w:rPr>
      </w:pPr>
      <w:r w:rsidRPr="006D4F0B">
        <w:rPr>
          <w:rFonts w:ascii="Arial" w:eastAsia="Times New Roman" w:hAnsi="Arial" w:cs="Arial"/>
          <w:sz w:val="20"/>
          <w:szCs w:val="20"/>
          <w:lang w:eastAsia="fr-FR"/>
        </w:rPr>
        <w:t>A l’issue des débats, le Maire sollicite le vote de l’assemblée.</w:t>
      </w:r>
    </w:p>
    <w:p w14:paraId="1FB00460" w14:textId="77777777" w:rsidR="006D4F0B" w:rsidRPr="006D4F0B" w:rsidRDefault="006D4F0B" w:rsidP="006D4F0B">
      <w:pPr>
        <w:spacing w:after="0" w:line="240" w:lineRule="auto"/>
        <w:ind w:left="-170" w:right="170"/>
        <w:jc w:val="both"/>
        <w:rPr>
          <w:rFonts w:ascii="Arial" w:eastAsia="Times New Roman" w:hAnsi="Arial" w:cs="Arial"/>
          <w:b/>
          <w:sz w:val="20"/>
          <w:szCs w:val="20"/>
          <w:lang w:eastAsia="fr-FR"/>
        </w:rPr>
      </w:pPr>
      <w:r w:rsidRPr="006D4F0B">
        <w:rPr>
          <w:rFonts w:ascii="Arial" w:eastAsia="Times New Roman" w:hAnsi="Arial" w:cs="Arial"/>
          <w:b/>
          <w:sz w:val="20"/>
          <w:szCs w:val="20"/>
          <w:lang w:eastAsia="fr-FR"/>
        </w:rPr>
        <w:t xml:space="preserve">Le Conseil Municipal décide, après en avoir délibéré PAR 16 VOIX POUR ET UNE VOIX CONTRE (Mr BALY Franck) : </w:t>
      </w:r>
    </w:p>
    <w:p w14:paraId="3EA4A16E" w14:textId="77777777" w:rsidR="006D4F0B" w:rsidRPr="006D4F0B" w:rsidRDefault="006D4F0B" w:rsidP="006D4F0B">
      <w:pPr>
        <w:widowControl w:val="0"/>
        <w:autoSpaceDE w:val="0"/>
        <w:autoSpaceDN w:val="0"/>
        <w:adjustRightInd w:val="0"/>
        <w:spacing w:before="9" w:after="0" w:line="240" w:lineRule="auto"/>
        <w:ind w:left="-170" w:right="964"/>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D’approuver</w:t>
      </w:r>
      <w:r w:rsidRPr="006D4F0B">
        <w:rPr>
          <w:rFonts w:ascii="Arial" w:eastAsia="Times New Roman" w:hAnsi="Arial" w:cs="Arial"/>
          <w:sz w:val="20"/>
          <w:szCs w:val="20"/>
          <w:lang w:eastAsia="fr-FR"/>
        </w:rPr>
        <w:t xml:space="preserve"> l’acte constitutif du groupement de commandes, ci-joint en annexe 01, pour la </w:t>
      </w:r>
      <w:r w:rsidRPr="006D4F0B">
        <w:rPr>
          <w:rFonts w:ascii="Arial" w:eastAsia="Times New Roman" w:hAnsi="Arial" w:cs="Arial"/>
          <w:sz w:val="20"/>
          <w:szCs w:val="20"/>
          <w:lang w:eastAsia="fr-FR"/>
        </w:rPr>
        <w:lastRenderedPageBreak/>
        <w:t>réalisation des études portant sur le changement des chaudières fioul et propane, au sein duquel le Département du Puy-De-Dôme, en la personne de son Président ou de son représentant dûment habilité, exercera le rôle de coordonnateur, et sera en charge de passer, signer et exécuter, en notre nom et pour notre compte, l’ensemble des documents et des marchés et/ou accords-cadres, y compris les marchés subséquents, nécessaires à la réalisation de l’objet du présent groupement de commandes,</w:t>
      </w:r>
    </w:p>
    <w:p w14:paraId="4CD1C889" w14:textId="77777777" w:rsidR="006D4F0B" w:rsidRPr="006D4F0B" w:rsidRDefault="006D4F0B" w:rsidP="006D4F0B">
      <w:pPr>
        <w:widowControl w:val="0"/>
        <w:autoSpaceDE w:val="0"/>
        <w:autoSpaceDN w:val="0"/>
        <w:adjustRightInd w:val="0"/>
        <w:spacing w:before="9" w:after="0" w:line="240" w:lineRule="auto"/>
        <w:ind w:left="-170" w:right="1077"/>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D’autoriser</w:t>
      </w:r>
      <w:r w:rsidRPr="006D4F0B">
        <w:rPr>
          <w:rFonts w:ascii="Arial" w:eastAsia="Times New Roman" w:hAnsi="Arial" w:cs="Arial"/>
          <w:sz w:val="20"/>
          <w:szCs w:val="20"/>
          <w:lang w:eastAsia="fr-FR"/>
        </w:rPr>
        <w:t xml:space="preserve"> également le Conseil Départemental du Puy-De-Dôme, en la personne de son Président ou de son représentant dûment habilité, à encaisser l’ensemble des subventions relatives à ces études pour notre compte (lesquelles seront déduites de notre part du montant des marchés relatifs à ces études),</w:t>
      </w:r>
    </w:p>
    <w:p w14:paraId="270705DD" w14:textId="77777777" w:rsidR="006D4F0B" w:rsidRPr="006D4F0B" w:rsidRDefault="006D4F0B" w:rsidP="006D4F0B">
      <w:pPr>
        <w:widowControl w:val="0"/>
        <w:autoSpaceDE w:val="0"/>
        <w:autoSpaceDN w:val="0"/>
        <w:adjustRightInd w:val="0"/>
        <w:spacing w:before="9" w:after="0" w:line="240" w:lineRule="auto"/>
        <w:ind w:left="-170" w:right="1077"/>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D’approuver</w:t>
      </w:r>
      <w:r w:rsidRPr="006D4F0B">
        <w:rPr>
          <w:rFonts w:ascii="Arial" w:eastAsia="Times New Roman" w:hAnsi="Arial" w:cs="Arial"/>
          <w:sz w:val="20"/>
          <w:szCs w:val="20"/>
          <w:lang w:eastAsia="fr-FR"/>
        </w:rPr>
        <w:t xml:space="preserve"> l’adhésion audit groupement pour la réalisation des études portant sur le changement des chaudières fioul et propane pour l’ensemble des équipements (chaudières fioul et/ou propane) identifiés à l’annexe 02, pour lesquels le changement est envisagé,</w:t>
      </w:r>
    </w:p>
    <w:p w14:paraId="5378BDCF" w14:textId="77777777" w:rsidR="006D4F0B" w:rsidRPr="006D4F0B" w:rsidRDefault="006D4F0B" w:rsidP="006D4F0B">
      <w:pPr>
        <w:widowControl w:val="0"/>
        <w:autoSpaceDE w:val="0"/>
        <w:autoSpaceDN w:val="0"/>
        <w:adjustRightInd w:val="0"/>
        <w:spacing w:before="9" w:after="0" w:line="240" w:lineRule="auto"/>
        <w:ind w:left="-170" w:right="1077"/>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D’autoriser</w:t>
      </w:r>
      <w:r w:rsidRPr="006D4F0B">
        <w:rPr>
          <w:rFonts w:ascii="Arial" w:eastAsia="Times New Roman" w:hAnsi="Arial" w:cs="Arial"/>
          <w:sz w:val="20"/>
          <w:szCs w:val="20"/>
          <w:lang w:eastAsia="fr-FR"/>
        </w:rPr>
        <w:t xml:space="preserve"> Monsieur Julien PERRIN, en sa qualité de Maire ou son représentant dûment habilité, à signer ledit acte constitutif du groupement de commandes et à prendre toutes mesures d’exécution de la présente délibération,</w:t>
      </w:r>
    </w:p>
    <w:p w14:paraId="5A1695D3" w14:textId="77777777" w:rsidR="006D4F0B" w:rsidRPr="006D4F0B" w:rsidRDefault="006D4F0B" w:rsidP="006D4F0B">
      <w:pPr>
        <w:widowControl w:val="0"/>
        <w:autoSpaceDE w:val="0"/>
        <w:autoSpaceDN w:val="0"/>
        <w:adjustRightInd w:val="0"/>
        <w:spacing w:before="9" w:after="0" w:line="240" w:lineRule="auto"/>
        <w:ind w:left="-170" w:right="1077"/>
        <w:jc w:val="both"/>
        <w:rPr>
          <w:rFonts w:ascii="Arial" w:eastAsia="Times New Roman" w:hAnsi="Arial" w:cs="Arial"/>
          <w:sz w:val="20"/>
          <w:szCs w:val="20"/>
          <w:lang w:eastAsia="fr-FR"/>
        </w:rPr>
      </w:pPr>
      <w:r w:rsidRPr="006D4F0B">
        <w:rPr>
          <w:rFonts w:ascii="Arial" w:eastAsia="Times New Roman" w:hAnsi="Arial" w:cs="Arial"/>
          <w:b/>
          <w:sz w:val="20"/>
          <w:szCs w:val="20"/>
          <w:lang w:eastAsia="fr-FR"/>
        </w:rPr>
        <w:t>De prendre note</w:t>
      </w:r>
      <w:r w:rsidRPr="006D4F0B">
        <w:rPr>
          <w:rFonts w:ascii="Arial" w:eastAsia="Times New Roman" w:hAnsi="Arial" w:cs="Arial"/>
          <w:sz w:val="20"/>
          <w:szCs w:val="20"/>
          <w:lang w:eastAsia="fr-FR"/>
        </w:rPr>
        <w:t xml:space="preserve"> qu’à l’issue de la tranche ferme (étude multi énergie) et au vu des résultats communiqués, une délibération sera nécessaire afin de notifier la volonté de la commune de SAINT-GEORGES-DE-MONS, d’approfondir vers des études de faisabilité (Tranche optionnelle), d’identifier les équipements concernés et d’inscrire les crédits budgétaires correspondants.</w:t>
      </w:r>
    </w:p>
    <w:p w14:paraId="2F7EA183" w14:textId="77777777" w:rsidR="006D4F0B" w:rsidRPr="006D4F0B" w:rsidRDefault="006D4F0B" w:rsidP="006D4F0B">
      <w:pPr>
        <w:spacing w:after="0" w:line="240" w:lineRule="auto"/>
        <w:ind w:left="-170" w:right="-227"/>
        <w:jc w:val="both"/>
        <w:rPr>
          <w:rFonts w:asciiTheme="majorHAnsi" w:eastAsia="Times New Roman" w:hAnsiTheme="majorHAnsi" w:cstheme="majorHAnsi"/>
          <w:b/>
          <w:i/>
          <w:u w:val="single"/>
          <w:lang w:eastAsia="fr-FR"/>
        </w:rPr>
      </w:pPr>
    </w:p>
    <w:p w14:paraId="2806DA9C" w14:textId="77777777" w:rsidR="006D4F0B" w:rsidRPr="006D4F0B" w:rsidRDefault="006D4F0B" w:rsidP="006D4F0B">
      <w:pPr>
        <w:suppressAutoHyphens/>
        <w:spacing w:after="0" w:line="240" w:lineRule="auto"/>
        <w:ind w:left="-227" w:right="-227"/>
        <w:rPr>
          <w:rFonts w:asciiTheme="majorHAnsi" w:eastAsia="Times New Roman" w:hAnsiTheme="majorHAnsi" w:cstheme="majorHAnsi"/>
          <w:b/>
          <w:i/>
          <w:u w:val="single"/>
          <w:lang w:eastAsia="ar-SA"/>
        </w:rPr>
      </w:pPr>
      <w:r w:rsidRPr="006D4F0B">
        <w:rPr>
          <w:rFonts w:asciiTheme="majorHAnsi" w:eastAsia="Times New Roman" w:hAnsiTheme="majorHAnsi" w:cstheme="majorHAnsi"/>
          <w:b/>
          <w:i/>
          <w:u w:val="single"/>
          <w:lang w:eastAsia="ar-SA"/>
        </w:rPr>
        <w:t>DCM 2023/81 : Retrait de la commune de Saint-Ours-Les Roches du SIRB</w:t>
      </w:r>
    </w:p>
    <w:p w14:paraId="29FD591B" w14:textId="77777777" w:rsidR="006D4F0B" w:rsidRPr="006D4F0B" w:rsidRDefault="006D4F0B" w:rsidP="006D4F0B">
      <w:pPr>
        <w:spacing w:after="0" w:line="240" w:lineRule="auto"/>
        <w:ind w:left="-227" w:right="1077"/>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M. PERRIN, Maire, prend la parole et informe le Conseil Municipal de la demande de retrait de la commune de Saint-Ours-Les-Roches du Syndicat Intercommunal de La Retenue des Fades Besserve.</w:t>
      </w:r>
    </w:p>
    <w:p w14:paraId="775030C1" w14:textId="77777777" w:rsidR="006D4F0B" w:rsidRPr="006D4F0B" w:rsidRDefault="006D4F0B" w:rsidP="006D4F0B">
      <w:pPr>
        <w:spacing w:after="0" w:line="240" w:lineRule="auto"/>
        <w:ind w:left="-227" w:right="1077"/>
        <w:jc w:val="both"/>
        <w:rPr>
          <w:rFonts w:ascii="Calibri Light" w:eastAsia="Times New Roman" w:hAnsi="Calibri Light" w:cs="Calibri Light"/>
          <w:lang w:eastAsia="fr-FR"/>
        </w:rPr>
      </w:pPr>
      <w:r w:rsidRPr="006D4F0B">
        <w:rPr>
          <w:rFonts w:ascii="Calibri Light" w:eastAsia="Times New Roman" w:hAnsi="Calibri Light" w:cs="Calibri Light"/>
          <w:lang w:eastAsia="fr-FR"/>
        </w:rPr>
        <w:t>Son exposé terminé, il sollicite le débat dans l’assemblée. Les propos tenus au sein de l’assemblée sont consignés au Procès-Verbal. A l’issue des débats, le Maire sollicite le vote de l’assemblée.</w:t>
      </w:r>
    </w:p>
    <w:p w14:paraId="5A6B550C" w14:textId="77777777" w:rsidR="006D4F0B" w:rsidRPr="006D4F0B" w:rsidRDefault="006D4F0B" w:rsidP="006D4F0B">
      <w:pPr>
        <w:spacing w:after="0" w:line="240" w:lineRule="auto"/>
        <w:ind w:left="-227" w:right="1077"/>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 xml:space="preserve">Le Conseil Municipal décide, après en avoir délibéré, à l’unanimité : </w:t>
      </w:r>
    </w:p>
    <w:p w14:paraId="62AA8DCA" w14:textId="77777777" w:rsidR="006D4F0B" w:rsidRPr="006D4F0B" w:rsidRDefault="006D4F0B" w:rsidP="006D4F0B">
      <w:pPr>
        <w:spacing w:after="0" w:line="240" w:lineRule="auto"/>
        <w:ind w:left="-227" w:right="1077"/>
        <w:jc w:val="both"/>
        <w:rPr>
          <w:rFonts w:ascii="Calibri Light" w:eastAsia="Times New Roman" w:hAnsi="Calibri Light" w:cs="Calibri Light"/>
          <w:b/>
          <w:i/>
          <w:lang w:eastAsia="fr-FR"/>
        </w:rPr>
      </w:pPr>
      <w:r w:rsidRPr="006D4F0B">
        <w:rPr>
          <w:rFonts w:ascii="Calibri Light" w:eastAsia="Times New Roman" w:hAnsi="Calibri Light" w:cs="Calibri Light"/>
          <w:b/>
          <w:i/>
          <w:lang w:eastAsia="fr-FR"/>
        </w:rPr>
        <w:t>ACCEPTE la demande de retrait de la commune de Saint-Ours-Les-Roches du SIRB (Syndicat Intercommunal de la Retenue des Fades Besserve)</w:t>
      </w:r>
    </w:p>
    <w:p w14:paraId="440E75D2" w14:textId="77777777" w:rsidR="006D4F0B" w:rsidRPr="006D4F0B" w:rsidRDefault="006D4F0B" w:rsidP="006D4F0B">
      <w:pPr>
        <w:suppressAutoHyphens/>
        <w:spacing w:after="0" w:line="240" w:lineRule="auto"/>
        <w:ind w:left="-227" w:right="-227"/>
        <w:rPr>
          <w:rFonts w:asciiTheme="majorHAnsi" w:eastAsia="Times New Roman" w:hAnsiTheme="majorHAnsi" w:cstheme="majorHAnsi"/>
          <w:b/>
          <w:i/>
          <w:u w:val="single"/>
          <w:lang w:eastAsia="ar-SA"/>
        </w:rPr>
      </w:pPr>
    </w:p>
    <w:p w14:paraId="79CAC14B" w14:textId="77777777" w:rsidR="006D4F0B" w:rsidRPr="006D4F0B" w:rsidRDefault="006D4F0B" w:rsidP="006D4F0B">
      <w:pPr>
        <w:numPr>
          <w:ilvl w:val="2"/>
          <w:numId w:val="0"/>
        </w:numPr>
        <w:tabs>
          <w:tab w:val="num" w:pos="0"/>
        </w:tabs>
        <w:spacing w:after="0" w:line="240" w:lineRule="auto"/>
        <w:ind w:left="-227" w:right="-227"/>
        <w:jc w:val="both"/>
        <w:outlineLvl w:val="2"/>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 xml:space="preserve">Rapport des délégations données au Maire : </w:t>
      </w:r>
    </w:p>
    <w:p w14:paraId="72664970" w14:textId="4A1FA524" w:rsidR="006D4F0B" w:rsidRPr="006D4F0B" w:rsidRDefault="006D4F0B" w:rsidP="006D4F0B">
      <w:pPr>
        <w:widowControl w:val="0"/>
        <w:tabs>
          <w:tab w:val="left" w:pos="11226"/>
        </w:tabs>
        <w:overflowPunct w:val="0"/>
        <w:autoSpaceDE w:val="0"/>
        <w:autoSpaceDN w:val="0"/>
        <w:adjustRightInd w:val="0"/>
        <w:spacing w:after="0" w:line="240" w:lineRule="auto"/>
        <w:ind w:left="-227" w:right="-227"/>
        <w:textAlignment w:val="baseline"/>
        <w:rPr>
          <w:rFonts w:ascii="Arial" w:eastAsia="Times New Roman" w:hAnsi="Arial" w:cs="Arial"/>
          <w:sz w:val="20"/>
          <w:szCs w:val="20"/>
          <w:lang w:eastAsia="fr-FR"/>
        </w:rPr>
      </w:pPr>
      <w:r w:rsidRPr="006D4F0B">
        <w:rPr>
          <w:rFonts w:ascii="Arial" w:eastAsia="Times New Roman" w:hAnsi="Arial" w:cs="Arial"/>
          <w:sz w:val="20"/>
          <w:szCs w:val="20"/>
          <w:lang w:eastAsia="fr-FR"/>
        </w:rPr>
        <w:t xml:space="preserve">Mr PERRIN Julien fait état de </w:t>
      </w:r>
      <w:r w:rsidR="003A7002">
        <w:rPr>
          <w:rFonts w:ascii="Arial" w:eastAsia="Times New Roman" w:hAnsi="Arial" w:cs="Arial"/>
          <w:sz w:val="20"/>
          <w:szCs w:val="20"/>
          <w:lang w:eastAsia="fr-FR"/>
        </w:rPr>
        <w:t>13</w:t>
      </w:r>
      <w:r w:rsidRPr="006D4F0B">
        <w:rPr>
          <w:rFonts w:ascii="Arial" w:eastAsia="Times New Roman" w:hAnsi="Arial" w:cs="Arial"/>
          <w:sz w:val="20"/>
          <w:szCs w:val="20"/>
          <w:lang w:eastAsia="fr-FR"/>
        </w:rPr>
        <w:t xml:space="preserve"> déclarations d’intentions d’aliéner n’ayant pas fait l’objet de l’exercice de droit de préemption urbain.</w:t>
      </w:r>
    </w:p>
    <w:p w14:paraId="591C3CCE" w14:textId="77777777" w:rsidR="006D4F0B" w:rsidRPr="006D4F0B" w:rsidRDefault="006D4F0B" w:rsidP="006D4F0B">
      <w:pPr>
        <w:widowControl w:val="0"/>
        <w:tabs>
          <w:tab w:val="left" w:pos="11226"/>
        </w:tabs>
        <w:overflowPunct w:val="0"/>
        <w:autoSpaceDE w:val="0"/>
        <w:autoSpaceDN w:val="0"/>
        <w:adjustRightInd w:val="0"/>
        <w:spacing w:after="0" w:line="240" w:lineRule="auto"/>
        <w:ind w:left="-170" w:right="395"/>
        <w:jc w:val="both"/>
        <w:textAlignment w:val="baseline"/>
        <w:rPr>
          <w:rFonts w:ascii="Arial" w:eastAsia="Times New Roman" w:hAnsi="Arial" w:cs="Arial"/>
          <w:sz w:val="20"/>
          <w:szCs w:val="20"/>
          <w:lang w:eastAsia="fr-FR"/>
        </w:rPr>
      </w:pPr>
    </w:p>
    <w:p w14:paraId="2B559310" w14:textId="77777777" w:rsidR="006D4F0B" w:rsidRPr="006D4F0B" w:rsidRDefault="006D4F0B" w:rsidP="006D4F0B">
      <w:pPr>
        <w:spacing w:after="0" w:line="240" w:lineRule="auto"/>
        <w:ind w:left="-170"/>
        <w:rPr>
          <w:rFonts w:ascii="Arial" w:eastAsia="Times New Roman" w:hAnsi="Arial" w:cs="Arial"/>
          <w:b/>
          <w:bCs/>
          <w:sz w:val="20"/>
          <w:szCs w:val="20"/>
          <w:u w:val="single"/>
          <w:lang w:eastAsia="ar-SA"/>
        </w:rPr>
      </w:pPr>
      <w:r w:rsidRPr="006D4F0B">
        <w:rPr>
          <w:rFonts w:ascii="Arial" w:eastAsia="Times New Roman" w:hAnsi="Arial" w:cs="Arial"/>
          <w:b/>
          <w:sz w:val="20"/>
          <w:szCs w:val="20"/>
          <w:u w:val="single"/>
          <w:lang w:eastAsia="ar-SA"/>
        </w:rPr>
        <w:t>Rapport d’activité des syndicats intercommunaux</w:t>
      </w:r>
    </w:p>
    <w:p w14:paraId="0CF799B1" w14:textId="77777777" w:rsidR="006D4F0B" w:rsidRPr="006D4F0B" w:rsidRDefault="006D4F0B" w:rsidP="006D4F0B">
      <w:pPr>
        <w:spacing w:after="0" w:line="240" w:lineRule="auto"/>
        <w:ind w:left="-170"/>
        <w:rPr>
          <w:rFonts w:ascii="Arial" w:eastAsia="Times New Roman" w:hAnsi="Arial" w:cs="Arial"/>
          <w:b/>
          <w:bCs/>
          <w:sz w:val="20"/>
          <w:szCs w:val="20"/>
          <w:u w:val="single"/>
          <w:lang w:eastAsia="ar-SA"/>
        </w:rPr>
      </w:pPr>
    </w:p>
    <w:p w14:paraId="11CFDCB7"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u w:val="single"/>
          <w:lang w:eastAsia="ar-SA"/>
        </w:rPr>
      </w:pPr>
      <w:r w:rsidRPr="006D4F0B">
        <w:rPr>
          <w:rFonts w:ascii="Arial" w:eastAsia="Times New Roman" w:hAnsi="Arial" w:cs="Arial"/>
          <w:sz w:val="20"/>
          <w:szCs w:val="20"/>
          <w:u w:val="single"/>
          <w:lang w:eastAsia="ar-SA"/>
        </w:rPr>
        <w:t xml:space="preserve">1/ Communauté de Commune Combrailles, Sioule et Morge : </w:t>
      </w:r>
    </w:p>
    <w:p w14:paraId="6E5321E8"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Pôle Jeunesse</w:t>
      </w:r>
      <w:r w:rsidRPr="006D4F0B">
        <w:rPr>
          <w:rFonts w:ascii="Arial" w:eastAsia="Times New Roman" w:hAnsi="Arial" w:cs="Arial"/>
          <w:sz w:val="20"/>
          <w:szCs w:val="20"/>
          <w:lang w:eastAsia="ja-JP"/>
        </w:rPr>
        <w:t> : Mme DESGEORGES présente les avantages et inconvénients des 3 projets.</w:t>
      </w:r>
    </w:p>
    <w:p w14:paraId="0648C1CA"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Département agricole</w:t>
      </w:r>
      <w:r w:rsidRPr="006D4F0B">
        <w:rPr>
          <w:rFonts w:ascii="Arial" w:eastAsia="Times New Roman" w:hAnsi="Arial" w:cs="Arial"/>
          <w:sz w:val="20"/>
          <w:szCs w:val="20"/>
          <w:lang w:eastAsia="ja-JP"/>
        </w:rPr>
        <w:t> : Mr RAYNAUD informe que le CD 63 v se porter garant surtout sur les échanges de terrains et reprise d’activité agricole. Ils viendront expliquer leur démarche et le boisement sera réétudié.</w:t>
      </w:r>
    </w:p>
    <w:p w14:paraId="303F0347"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Développement</w:t>
      </w:r>
      <w:r w:rsidRPr="006D4F0B">
        <w:rPr>
          <w:rFonts w:ascii="Arial" w:eastAsia="Times New Roman" w:hAnsi="Arial" w:cs="Arial"/>
          <w:sz w:val="20"/>
          <w:szCs w:val="20"/>
          <w:lang w:eastAsia="ja-JP"/>
        </w:rPr>
        <w:t xml:space="preserve"> : Mr RAYNAUD informe que les terrains sur le Parc de </w:t>
      </w:r>
      <w:r w:rsidRPr="006D4F0B">
        <w:rPr>
          <w:rFonts w:ascii="Arial" w:eastAsia="Times New Roman" w:hAnsi="Arial" w:cs="Arial"/>
          <w:bCs/>
          <w:sz w:val="20"/>
          <w:szCs w:val="20"/>
          <w:lang w:eastAsia="ja-JP"/>
        </w:rPr>
        <w:t>Laize</w:t>
      </w:r>
      <w:r w:rsidRPr="006D4F0B">
        <w:rPr>
          <w:rFonts w:ascii="Arial" w:eastAsia="Times New Roman" w:hAnsi="Arial" w:cs="Arial"/>
          <w:b/>
          <w:bCs/>
          <w:sz w:val="20"/>
          <w:szCs w:val="20"/>
          <w:lang w:eastAsia="ja-JP"/>
        </w:rPr>
        <w:t xml:space="preserve"> </w:t>
      </w:r>
      <w:r w:rsidRPr="006D4F0B">
        <w:rPr>
          <w:rFonts w:ascii="Arial" w:eastAsia="Times New Roman" w:hAnsi="Arial" w:cs="Arial"/>
          <w:sz w:val="20"/>
          <w:szCs w:val="20"/>
          <w:lang w:eastAsia="ja-JP"/>
        </w:rPr>
        <w:t>sont pratiquement vendus dans leur intégralité c’est pourquoi il est envisagé d’agrandir le Parc.</w:t>
      </w:r>
    </w:p>
    <w:p w14:paraId="7C6D8AAA"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Subvention A89 </w:t>
      </w:r>
      <w:r w:rsidRPr="006D4F0B">
        <w:rPr>
          <w:rFonts w:ascii="Arial" w:eastAsia="Times New Roman" w:hAnsi="Arial" w:cs="Arial"/>
          <w:sz w:val="20"/>
          <w:szCs w:val="20"/>
          <w:lang w:eastAsia="ja-JP"/>
        </w:rPr>
        <w:t>: Aide trop méconnue des personnes susceptibles d’y prétendre. Cette subvention sera remplacée par l’ADIE (Organisme de financement pour les personnes qui ne peuvent pas prétendre à un prêt par un organisme classique. Il est précisé qu’une convention a été signée).</w:t>
      </w:r>
    </w:p>
    <w:p w14:paraId="116D8DBA"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Finances </w:t>
      </w:r>
      <w:r w:rsidRPr="006D4F0B">
        <w:rPr>
          <w:rFonts w:ascii="Arial" w:eastAsia="Times New Roman" w:hAnsi="Arial" w:cs="Arial"/>
          <w:sz w:val="20"/>
          <w:szCs w:val="20"/>
          <w:lang w:eastAsia="ja-JP"/>
        </w:rPr>
        <w:t>: Le bilan réalisé à la fin du 1</w:t>
      </w:r>
      <w:r w:rsidRPr="006D4F0B">
        <w:rPr>
          <w:rFonts w:ascii="Arial" w:eastAsia="Times New Roman" w:hAnsi="Arial" w:cs="Arial"/>
          <w:sz w:val="20"/>
          <w:szCs w:val="20"/>
          <w:vertAlign w:val="superscript"/>
          <w:lang w:eastAsia="ja-JP"/>
        </w:rPr>
        <w:t>er</w:t>
      </w:r>
      <w:r w:rsidRPr="006D4F0B">
        <w:rPr>
          <w:rFonts w:ascii="Arial" w:eastAsia="Times New Roman" w:hAnsi="Arial" w:cs="Arial"/>
          <w:sz w:val="20"/>
          <w:szCs w:val="20"/>
          <w:lang w:eastAsia="ja-JP"/>
        </w:rPr>
        <w:t xml:space="preserve"> semestre annonce une augmentation de l’énergie de 9% ce qui correspond à environ 9 000 €. De ce fait, le centre aquatique et la passerelle ont été fermés pendant une période. Pour la commune on va suivre de près les consommations mais si cela s’avère nécessaire, des bâtiments pourront être fermés également.</w:t>
      </w:r>
    </w:p>
    <w:p w14:paraId="32E2D6B0"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Ombrières sous le centre aquatique </w:t>
      </w:r>
      <w:r w:rsidRPr="006D4F0B">
        <w:rPr>
          <w:rFonts w:ascii="Arial" w:eastAsia="Times New Roman" w:hAnsi="Arial" w:cs="Arial"/>
          <w:sz w:val="20"/>
          <w:szCs w:val="20"/>
          <w:lang w:eastAsia="ja-JP"/>
        </w:rPr>
        <w:t>: Les travaux vont commencer. (Amortissement 7/8 ans). Le gain estimé suite à cette installation est estimé à 30 000 €/an.</w:t>
      </w:r>
    </w:p>
    <w:p w14:paraId="4352E7AB"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EHPAD </w:t>
      </w:r>
      <w:r w:rsidRPr="006D4F0B">
        <w:rPr>
          <w:rFonts w:ascii="Arial" w:eastAsia="Times New Roman" w:hAnsi="Arial" w:cs="Arial"/>
          <w:sz w:val="20"/>
          <w:szCs w:val="20"/>
          <w:lang w:eastAsia="ja-JP"/>
        </w:rPr>
        <w:t>: Inquiétude sur les importantes difficultés financières.</w:t>
      </w:r>
    </w:p>
    <w:p w14:paraId="09B9D414" w14:textId="77777777" w:rsidR="003D1A3E" w:rsidRDefault="003D1A3E" w:rsidP="003D1A3E">
      <w:pPr>
        <w:pStyle w:val="Paragraphedeliste"/>
        <w:widowControl w:val="0"/>
        <w:autoSpaceDE w:val="0"/>
        <w:autoSpaceDN w:val="0"/>
        <w:adjustRightInd w:val="0"/>
        <w:spacing w:line="240" w:lineRule="auto"/>
        <w:ind w:left="-170" w:right="-340"/>
        <w:rPr>
          <w:rFonts w:ascii="Arial" w:hAnsi="Arial" w:cs="Arial"/>
        </w:rPr>
      </w:pPr>
      <w:r w:rsidRPr="008D284A">
        <w:rPr>
          <w:rFonts w:ascii="Arial" w:hAnsi="Arial" w:cs="Arial"/>
          <w:u w:val="single"/>
        </w:rPr>
        <w:t>Dernier conseil communautaire :</w:t>
      </w:r>
      <w:r w:rsidRPr="008D284A">
        <w:rPr>
          <w:rFonts w:ascii="Arial" w:hAnsi="Arial" w:cs="Arial"/>
        </w:rPr>
        <w:t xml:space="preserve"> M. PERRIN indique avoir pris la parole lors du dernier conseil communautaire afin d’interpeller les élus sur les investissements à prévoir au Complexe Sportif Jean Duval. Il a rappelé le soutien de la CCCSM au fonctionnement du Complexe car 70% des utilisateurs de l’installation ne sont pas de la commune de St Georges. Puis, il a indiqué que la commune lancera un plan d’investissements dès l’année prochaine, en allant chercher des subventions allant jusqu’à 70-80%. La commune sollicitera l’ensemble des subventionneurs, Etat, Région, Département, Communauté de Communes et communes voisines, car allant de la survie du Sport dans les Combrailles.</w:t>
      </w:r>
      <w:r>
        <w:rPr>
          <w:rFonts w:ascii="Arial" w:hAnsi="Arial" w:cs="Arial"/>
        </w:rPr>
        <w:t xml:space="preserve"> </w:t>
      </w:r>
    </w:p>
    <w:p w14:paraId="5E8E5AC5" w14:textId="77777777" w:rsidR="006D4F0B" w:rsidRPr="006D4F0B" w:rsidRDefault="006D4F0B" w:rsidP="006D4F0B">
      <w:pPr>
        <w:widowControl w:val="0"/>
        <w:autoSpaceDE w:val="0"/>
        <w:autoSpaceDN w:val="0"/>
        <w:adjustRightInd w:val="0"/>
        <w:spacing w:after="0" w:line="240" w:lineRule="auto"/>
        <w:ind w:left="-170" w:right="-340"/>
        <w:contextualSpacing/>
        <w:jc w:val="both"/>
        <w:rPr>
          <w:rFonts w:ascii="Arial" w:eastAsia="Times New Roman" w:hAnsi="Arial" w:cs="Arial"/>
          <w:sz w:val="20"/>
          <w:szCs w:val="20"/>
          <w:lang w:eastAsia="ja-JP"/>
        </w:rPr>
      </w:pPr>
    </w:p>
    <w:p w14:paraId="163D14A1"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u w:val="single"/>
          <w:lang w:eastAsia="ar-SA"/>
        </w:rPr>
      </w:pPr>
      <w:r w:rsidRPr="006D4F0B">
        <w:rPr>
          <w:rFonts w:ascii="Arial" w:eastAsia="Times New Roman" w:hAnsi="Arial" w:cs="Arial"/>
          <w:sz w:val="20"/>
          <w:szCs w:val="20"/>
          <w:u w:val="single"/>
          <w:lang w:eastAsia="ar-SA"/>
        </w:rPr>
        <w:t xml:space="preserve">2 / SIAEP Sioule et Morge : </w:t>
      </w:r>
    </w:p>
    <w:p w14:paraId="404D2EE4"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Mr RAYNAUD explique qu’une convention a été signée concernant la vente d’eau afin d’alimenter la commune de Pulvérières. Il précise que le rendement de l’eau est en baisse </w:t>
      </w:r>
      <w:r w:rsidRPr="006D4F0B">
        <w:rPr>
          <w:rFonts w:ascii="Arial" w:eastAsia="Times New Roman" w:hAnsi="Arial" w:cs="Arial"/>
          <w:b/>
          <w:bCs/>
          <w:sz w:val="20"/>
          <w:szCs w:val="20"/>
          <w:lang w:eastAsia="ar-SA"/>
        </w:rPr>
        <w:t>il est passé de 80% à 78% , ceci est due à des</w:t>
      </w:r>
      <w:r w:rsidRPr="006D4F0B">
        <w:rPr>
          <w:rFonts w:ascii="Arial" w:eastAsia="Times New Roman" w:hAnsi="Arial" w:cs="Arial"/>
          <w:sz w:val="20"/>
          <w:szCs w:val="20"/>
          <w:lang w:eastAsia="ar-SA"/>
        </w:rPr>
        <w:t xml:space="preserve"> </w:t>
      </w:r>
      <w:r w:rsidRPr="006D4F0B">
        <w:rPr>
          <w:rFonts w:ascii="Arial" w:eastAsia="Times New Roman" w:hAnsi="Arial" w:cs="Arial"/>
          <w:b/>
          <w:bCs/>
          <w:sz w:val="20"/>
          <w:szCs w:val="20"/>
          <w:lang w:eastAsia="ar-SA"/>
        </w:rPr>
        <w:t>casses importantes de conduite</w:t>
      </w:r>
      <w:r w:rsidRPr="006D4F0B">
        <w:rPr>
          <w:rFonts w:ascii="Arial" w:eastAsia="Times New Roman" w:hAnsi="Arial" w:cs="Arial"/>
          <w:sz w:val="20"/>
          <w:szCs w:val="20"/>
          <w:lang w:eastAsia="ar-SA"/>
        </w:rPr>
        <w:t xml:space="preserve">  en 2022 et manque de personnel. La baisse du volume d’eau vendu est une bonne chose car les administrés doivent faire des économies. Beaucoup de communes souhaitent adhérer </w:t>
      </w:r>
      <w:r w:rsidRPr="006D4F0B">
        <w:rPr>
          <w:rFonts w:ascii="Arial" w:eastAsia="Times New Roman" w:hAnsi="Arial" w:cs="Arial"/>
          <w:b/>
          <w:bCs/>
          <w:sz w:val="20"/>
          <w:szCs w:val="20"/>
          <w:lang w:eastAsia="ar-SA"/>
        </w:rPr>
        <w:t>au syndicat</w:t>
      </w:r>
      <w:r w:rsidRPr="006D4F0B">
        <w:rPr>
          <w:rFonts w:ascii="Arial" w:eastAsia="Times New Roman" w:hAnsi="Arial" w:cs="Arial"/>
          <w:sz w:val="20"/>
          <w:szCs w:val="20"/>
          <w:lang w:eastAsia="ar-SA"/>
        </w:rPr>
        <w:t xml:space="preserve"> ce qui va obliger le syndicat à prendre du personnel en plus. Il signale </w:t>
      </w:r>
      <w:r w:rsidRPr="006D4F0B">
        <w:rPr>
          <w:rFonts w:ascii="Arial" w:eastAsia="Times New Roman" w:hAnsi="Arial" w:cs="Arial"/>
          <w:b/>
          <w:bCs/>
          <w:sz w:val="20"/>
          <w:szCs w:val="20"/>
          <w:lang w:eastAsia="ar-SA"/>
        </w:rPr>
        <w:t>que les demandes de relevé de compteurs seront facturées</w:t>
      </w:r>
      <w:r w:rsidRPr="006D4F0B">
        <w:rPr>
          <w:rFonts w:ascii="Arial" w:eastAsia="Times New Roman" w:hAnsi="Arial" w:cs="Arial"/>
          <w:sz w:val="20"/>
          <w:szCs w:val="20"/>
          <w:lang w:eastAsia="ar-SA"/>
        </w:rPr>
        <w:t xml:space="preserve"> 75 euros HT.</w:t>
      </w:r>
    </w:p>
    <w:p w14:paraId="6C0CC8D4"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p>
    <w:p w14:paraId="41814B5A"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u w:val="single"/>
          <w:lang w:eastAsia="ar-SA"/>
        </w:rPr>
      </w:pPr>
      <w:r w:rsidRPr="006D4F0B">
        <w:rPr>
          <w:rFonts w:ascii="Arial" w:eastAsia="Times New Roman" w:hAnsi="Arial" w:cs="Arial"/>
          <w:sz w:val="20"/>
          <w:szCs w:val="20"/>
          <w:u w:val="single"/>
          <w:lang w:eastAsia="ar-SA"/>
        </w:rPr>
        <w:t xml:space="preserve">3/ SIRB : </w:t>
      </w:r>
    </w:p>
    <w:p w14:paraId="46511E57" w14:textId="77777777" w:rsidR="0093166F" w:rsidRPr="003A00FF" w:rsidRDefault="0093166F" w:rsidP="0093166F">
      <w:pPr>
        <w:pStyle w:val="Paragraphedeliste"/>
        <w:widowControl w:val="0"/>
        <w:autoSpaceDE w:val="0"/>
        <w:autoSpaceDN w:val="0"/>
        <w:adjustRightInd w:val="0"/>
        <w:ind w:left="-113" w:right="-113"/>
        <w:rPr>
          <w:rFonts w:ascii="Arial" w:hAnsi="Arial" w:cs="Arial"/>
        </w:rPr>
      </w:pPr>
      <w:r w:rsidRPr="003A00FF">
        <w:rPr>
          <w:rFonts w:ascii="Arial" w:hAnsi="Arial" w:cs="Arial"/>
        </w:rPr>
        <w:t xml:space="preserve">M. Franck Croisier informe l’assemblée que cette année 2023, le village de vacances a été exploité par Vacanceole, et le camping de la plage par le groupe Frery. Vacancéole ne souhaite pas reconduire en 2024, pour faute d’un chiffre d'affaires qui n'a pas été à la hauteur des prévisions. </w:t>
      </w:r>
    </w:p>
    <w:p w14:paraId="46D892EE" w14:textId="51DAA0C2" w:rsidR="0093166F" w:rsidRPr="003A00FF" w:rsidRDefault="0093166F" w:rsidP="0093166F">
      <w:pPr>
        <w:pStyle w:val="Paragraphedeliste"/>
        <w:widowControl w:val="0"/>
        <w:autoSpaceDE w:val="0"/>
        <w:autoSpaceDN w:val="0"/>
        <w:adjustRightInd w:val="0"/>
        <w:ind w:left="-113" w:right="-113"/>
        <w:rPr>
          <w:rFonts w:ascii="Arial" w:hAnsi="Arial" w:cs="Arial"/>
        </w:rPr>
      </w:pPr>
      <w:r w:rsidRPr="003A00FF">
        <w:rPr>
          <w:rFonts w:ascii="Arial" w:hAnsi="Arial" w:cs="Arial"/>
        </w:rPr>
        <w:t>La société Vacanceole souhaite pour sa part des travaux de rénovation du village de vacances.  Le Président Bricheux a alors exprimé sa volonté de créer une société pour la gestion du village de vacances et du camping, qui sera étudiée au 1er semestre 2024.</w:t>
      </w:r>
    </w:p>
    <w:p w14:paraId="7D899ABC" w14:textId="77777777" w:rsidR="0093166F" w:rsidRPr="003A00FF" w:rsidRDefault="0093166F" w:rsidP="0093166F">
      <w:pPr>
        <w:pStyle w:val="Paragraphedeliste"/>
        <w:widowControl w:val="0"/>
        <w:autoSpaceDE w:val="0"/>
        <w:autoSpaceDN w:val="0"/>
        <w:adjustRightInd w:val="0"/>
        <w:ind w:left="-113" w:right="-113"/>
        <w:rPr>
          <w:rFonts w:ascii="Arial" w:hAnsi="Arial" w:cs="Arial"/>
        </w:rPr>
      </w:pPr>
      <w:r w:rsidRPr="003A00FF">
        <w:rPr>
          <w:rFonts w:ascii="Arial" w:hAnsi="Arial" w:cs="Arial"/>
        </w:rPr>
        <w:t xml:space="preserve">Le SIRB attend le bilan final de 2023, rappelant qu'il est toujours sous la surveillance de la Chambre Régionale des Comptes jusqu'à redressement de la situation. </w:t>
      </w:r>
    </w:p>
    <w:p w14:paraId="23021C2E" w14:textId="77777777" w:rsidR="0093166F" w:rsidRPr="003A00FF" w:rsidRDefault="0093166F" w:rsidP="0093166F">
      <w:pPr>
        <w:pStyle w:val="Paragraphedeliste"/>
        <w:widowControl w:val="0"/>
        <w:autoSpaceDE w:val="0"/>
        <w:autoSpaceDN w:val="0"/>
        <w:adjustRightInd w:val="0"/>
        <w:ind w:left="-113" w:right="-113"/>
        <w:rPr>
          <w:rFonts w:ascii="Arial" w:hAnsi="Arial" w:cs="Arial"/>
        </w:rPr>
      </w:pPr>
      <w:r w:rsidRPr="003A00FF">
        <w:rPr>
          <w:rFonts w:ascii="Arial" w:hAnsi="Arial" w:cs="Arial"/>
        </w:rPr>
        <w:t>La commune de Saint Ours les Roches a demandé son retrait du SIRB, qui a été acte le 19 octobre 2023.</w:t>
      </w:r>
    </w:p>
    <w:p w14:paraId="49FC2CC3" w14:textId="77777777" w:rsidR="0093166F" w:rsidRPr="0093166F" w:rsidRDefault="0093166F" w:rsidP="0093166F">
      <w:pPr>
        <w:pStyle w:val="Paragraphedeliste"/>
        <w:widowControl w:val="0"/>
        <w:autoSpaceDE w:val="0"/>
        <w:autoSpaceDN w:val="0"/>
        <w:adjustRightInd w:val="0"/>
        <w:ind w:left="-113" w:right="-113"/>
        <w:rPr>
          <w:rFonts w:ascii="Arial" w:hAnsi="Arial" w:cs="Arial"/>
        </w:rPr>
      </w:pPr>
      <w:r w:rsidRPr="003A00FF">
        <w:rPr>
          <w:rFonts w:ascii="Arial" w:hAnsi="Arial" w:cs="Arial"/>
        </w:rPr>
        <w:t>Les projets de l'année 2024 porteront également sur le transfert de la compétence assainissement aux 3 communes concernées (Les Ancizes-Comps, Miremont et Saint Jacques d'Ambur), mais aussi à la reprise du site de Chalamont par un tiers pour un projet de vente de produits locaux.</w:t>
      </w:r>
      <w:r w:rsidRPr="0093166F">
        <w:rPr>
          <w:rFonts w:ascii="Arial" w:hAnsi="Arial" w:cs="Arial"/>
        </w:rPr>
        <w:t xml:space="preserve"> </w:t>
      </w:r>
    </w:p>
    <w:p w14:paraId="1834898C" w14:textId="13D9B08A" w:rsidR="006D4F0B" w:rsidRPr="006D4F0B" w:rsidRDefault="006D4F0B" w:rsidP="006D4F0B">
      <w:pPr>
        <w:widowControl w:val="0"/>
        <w:suppressAutoHyphens/>
        <w:autoSpaceDE w:val="0"/>
        <w:autoSpaceDN w:val="0"/>
        <w:adjustRightInd w:val="0"/>
        <w:spacing w:after="0" w:line="240" w:lineRule="auto"/>
        <w:ind w:left="-170" w:right="-340"/>
        <w:rPr>
          <w:rFonts w:ascii="Arial" w:eastAsia="Times New Roman" w:hAnsi="Arial" w:cs="Arial"/>
          <w:sz w:val="20"/>
          <w:szCs w:val="20"/>
          <w:lang w:eastAsia="ar-SA"/>
        </w:rPr>
      </w:pPr>
    </w:p>
    <w:p w14:paraId="328D8F22" w14:textId="77777777" w:rsidR="006D4F0B" w:rsidRPr="006D4F0B" w:rsidRDefault="006D4F0B" w:rsidP="006D4F0B">
      <w:pPr>
        <w:widowControl w:val="0"/>
        <w:suppressAutoHyphens/>
        <w:autoSpaceDE w:val="0"/>
        <w:autoSpaceDN w:val="0"/>
        <w:adjustRightInd w:val="0"/>
        <w:spacing w:after="0" w:line="240" w:lineRule="auto"/>
        <w:ind w:left="-170" w:right="-340"/>
        <w:rPr>
          <w:rFonts w:ascii="Arial" w:eastAsia="Times New Roman" w:hAnsi="Arial" w:cs="Arial"/>
          <w:sz w:val="20"/>
          <w:szCs w:val="20"/>
          <w:lang w:eastAsia="ar-SA"/>
        </w:rPr>
      </w:pPr>
    </w:p>
    <w:p w14:paraId="7BB8EBEE"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u w:val="single"/>
          <w:lang w:eastAsia="ar-SA"/>
        </w:rPr>
      </w:pPr>
      <w:r w:rsidRPr="006D4F0B">
        <w:rPr>
          <w:rFonts w:ascii="Arial" w:eastAsia="Times New Roman" w:hAnsi="Arial" w:cs="Arial"/>
          <w:sz w:val="20"/>
          <w:szCs w:val="20"/>
          <w:u w:val="single"/>
          <w:lang w:eastAsia="ar-SA"/>
        </w:rPr>
        <w:t xml:space="preserve">4 / SYDEM : </w:t>
      </w:r>
    </w:p>
    <w:p w14:paraId="00400ED6" w14:textId="113086A3" w:rsidR="006D4F0B" w:rsidRPr="006D4F0B" w:rsidRDefault="006B4F12" w:rsidP="006D4F0B">
      <w:pPr>
        <w:widowControl w:val="0"/>
        <w:suppressAutoHyphens/>
        <w:autoSpaceDE w:val="0"/>
        <w:autoSpaceDN w:val="0"/>
        <w:adjustRightInd w:val="0"/>
        <w:spacing w:after="0" w:line="240" w:lineRule="auto"/>
        <w:ind w:left="-170" w:right="-170"/>
        <w:jc w:val="both"/>
        <w:rPr>
          <w:rFonts w:ascii="Arial" w:eastAsia="Times New Roman" w:hAnsi="Arial" w:cs="Arial"/>
          <w:sz w:val="20"/>
          <w:szCs w:val="20"/>
          <w:lang w:eastAsia="ar-SA"/>
        </w:rPr>
      </w:pPr>
      <w:r w:rsidRPr="003A00FF">
        <w:rPr>
          <w:rFonts w:ascii="Arial" w:hAnsi="Arial" w:cs="Arial"/>
          <w:sz w:val="20"/>
          <w:szCs w:val="20"/>
        </w:rPr>
        <w:t>Mr DIAS signale que le tri devient obligatoire sur le bio-déchets à partir du 1</w:t>
      </w:r>
      <w:r w:rsidRPr="003A00FF">
        <w:rPr>
          <w:rFonts w:ascii="Arial" w:hAnsi="Arial" w:cs="Arial"/>
          <w:sz w:val="20"/>
          <w:szCs w:val="20"/>
          <w:vertAlign w:val="superscript"/>
        </w:rPr>
        <w:t>er</w:t>
      </w:r>
      <w:r w:rsidRPr="003A00FF">
        <w:rPr>
          <w:rFonts w:ascii="Arial" w:hAnsi="Arial" w:cs="Arial"/>
          <w:sz w:val="20"/>
          <w:szCs w:val="20"/>
        </w:rPr>
        <w:t xml:space="preserve"> janvier 2024</w:t>
      </w:r>
      <w:r w:rsidR="006D4F0B" w:rsidRPr="006D4F0B">
        <w:rPr>
          <w:rFonts w:ascii="Arial" w:eastAsia="Times New Roman" w:hAnsi="Arial" w:cs="Arial"/>
          <w:sz w:val="20"/>
          <w:szCs w:val="20"/>
          <w:lang w:eastAsia="ar-SA"/>
        </w:rPr>
        <w:t xml:space="preserve"> Mr AGRAIN informe l’assemblée qu’en 2024, il n’y aura plus d’épluchures dans les poubelles vertes et précise que 14 composteurs ont été distribués et accompagnés d’une formation d’une heure. Il précise que la réunion du 6/9/23 a été reportée au 5/10/23 à la demande des élus majoritaires qui étaient absents.</w:t>
      </w:r>
    </w:p>
    <w:p w14:paraId="3485E782" w14:textId="77777777" w:rsidR="006D4F0B" w:rsidRPr="006D4F0B" w:rsidRDefault="006D4F0B" w:rsidP="006D4F0B">
      <w:pPr>
        <w:widowControl w:val="0"/>
        <w:suppressAutoHyphens/>
        <w:autoSpaceDE w:val="0"/>
        <w:autoSpaceDN w:val="0"/>
        <w:adjustRightInd w:val="0"/>
        <w:spacing w:after="0" w:line="240" w:lineRule="auto"/>
        <w:ind w:left="-170" w:right="-170"/>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Mr AGRAIN informe l’assemblée de sa demande de bac de broyage au camping, et d’une colonne derrière l’école maternelle. Il précise que les colonnes arriveront en début d’année et signale que les bacs à la cantine seront changés. </w:t>
      </w:r>
    </w:p>
    <w:p w14:paraId="100F2FD0"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p>
    <w:p w14:paraId="31A9E84C"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u w:val="single"/>
          <w:lang w:eastAsia="ar-SA"/>
        </w:rPr>
      </w:pPr>
      <w:r w:rsidRPr="006D4F0B">
        <w:rPr>
          <w:rFonts w:ascii="Arial" w:eastAsia="Times New Roman" w:hAnsi="Arial" w:cs="Arial"/>
          <w:sz w:val="20"/>
          <w:szCs w:val="20"/>
          <w:u w:val="single"/>
          <w:lang w:eastAsia="ar-SA"/>
        </w:rPr>
        <w:t xml:space="preserve">6/ EPF SMAF : </w:t>
      </w:r>
    </w:p>
    <w:p w14:paraId="5E418C1E"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r w:rsidRPr="006D4F0B">
        <w:rPr>
          <w:rFonts w:ascii="Arial" w:eastAsia="Times New Roman" w:hAnsi="Arial" w:cs="Arial"/>
          <w:sz w:val="20"/>
          <w:szCs w:val="20"/>
          <w:lang w:eastAsia="ar-SA"/>
        </w:rPr>
        <w:t>RAS.</w:t>
      </w:r>
    </w:p>
    <w:p w14:paraId="13A932F1"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p>
    <w:p w14:paraId="5D140B6F"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u w:val="single"/>
          <w:lang w:eastAsia="ar-SA"/>
        </w:rPr>
      </w:pPr>
      <w:r w:rsidRPr="006D4F0B">
        <w:rPr>
          <w:rFonts w:ascii="Arial" w:eastAsia="Times New Roman" w:hAnsi="Arial" w:cs="Arial"/>
          <w:sz w:val="20"/>
          <w:szCs w:val="20"/>
          <w:u w:val="single"/>
          <w:lang w:eastAsia="ar-SA"/>
        </w:rPr>
        <w:t xml:space="preserve">7/ TE ENERGIE Puy-de-Dôme : </w:t>
      </w:r>
    </w:p>
    <w:p w14:paraId="650790E4"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Mr RAYNAUD explique qu’i a réalisé l’inventaire de </w:t>
      </w:r>
      <w:r w:rsidRPr="006D4F0B">
        <w:rPr>
          <w:rFonts w:ascii="Arial" w:eastAsia="Times New Roman" w:hAnsi="Arial" w:cs="Arial"/>
          <w:b/>
          <w:bCs/>
          <w:sz w:val="20"/>
          <w:szCs w:val="20"/>
          <w:lang w:eastAsia="ar-SA"/>
        </w:rPr>
        <w:t>63</w:t>
      </w:r>
      <w:r w:rsidRPr="006D4F0B">
        <w:rPr>
          <w:rFonts w:ascii="Arial" w:eastAsia="Times New Roman" w:hAnsi="Arial" w:cs="Arial"/>
          <w:sz w:val="20"/>
          <w:szCs w:val="20"/>
          <w:lang w:eastAsia="ar-SA"/>
        </w:rPr>
        <w:t xml:space="preserve"> compteurs sur la commune. Il précise qu’il y a une opportunité de changer de fournisseur pour pouvoir consommer de l’électricité verte issue du parc de soleil de la Viouze. Pour cela une demande sera faite auprès de territoire d’énergie 63 afin de sortir un maximun de compteur du groupement d’achat. </w:t>
      </w:r>
    </w:p>
    <w:p w14:paraId="6E4E666C"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r w:rsidRPr="006D4F0B">
        <w:rPr>
          <w:rFonts w:ascii="Arial" w:eastAsia="Times New Roman" w:hAnsi="Arial" w:cs="Arial"/>
          <w:sz w:val="20"/>
          <w:szCs w:val="20"/>
          <w:lang w:eastAsia="ar-SA"/>
        </w:rPr>
        <w:t>Pour la période hivernale en cas de pique de consommation d’électricité il n’y aura pas de coupure volontaire de courant. Par contre il est prévu un abaissement de la puissance du compteur , ceci sur une période de 2 heures / jour .La puissance maxi fournie durant ces 2h sera de 3kw.</w:t>
      </w:r>
    </w:p>
    <w:p w14:paraId="50BC3724" w14:textId="77777777" w:rsidR="006D4F0B" w:rsidRPr="006D4F0B" w:rsidRDefault="006D4F0B" w:rsidP="006D4F0B">
      <w:pPr>
        <w:widowControl w:val="0"/>
        <w:suppressAutoHyphens/>
        <w:autoSpaceDE w:val="0"/>
        <w:autoSpaceDN w:val="0"/>
        <w:adjustRightInd w:val="0"/>
        <w:spacing w:after="0" w:line="240" w:lineRule="auto"/>
        <w:ind w:left="-170" w:right="-573"/>
        <w:rPr>
          <w:rFonts w:ascii="Arial" w:eastAsia="Times New Roman" w:hAnsi="Arial" w:cs="Arial"/>
          <w:sz w:val="20"/>
          <w:szCs w:val="20"/>
          <w:lang w:eastAsia="ar-SA"/>
        </w:rPr>
      </w:pPr>
    </w:p>
    <w:p w14:paraId="5F9C4E4C" w14:textId="77777777" w:rsidR="006D4F0B" w:rsidRPr="006D4F0B" w:rsidRDefault="006D4F0B" w:rsidP="006D4F0B">
      <w:pPr>
        <w:spacing w:after="0" w:line="240" w:lineRule="auto"/>
        <w:ind w:left="-170"/>
        <w:jc w:val="both"/>
        <w:rPr>
          <w:rFonts w:ascii="Arial" w:eastAsia="Times New Roman" w:hAnsi="Arial" w:cs="Arial"/>
          <w:b/>
          <w:bCs/>
          <w:sz w:val="20"/>
          <w:szCs w:val="20"/>
          <w:u w:val="single"/>
          <w:lang w:eastAsia="ar-SA"/>
        </w:rPr>
      </w:pPr>
      <w:r w:rsidRPr="006D4F0B">
        <w:rPr>
          <w:rFonts w:ascii="Arial" w:eastAsia="Times New Roman" w:hAnsi="Arial" w:cs="Arial"/>
          <w:b/>
          <w:sz w:val="20"/>
          <w:szCs w:val="20"/>
          <w:u w:val="single"/>
          <w:lang w:eastAsia="ar-SA"/>
        </w:rPr>
        <w:t>Questions diverses</w:t>
      </w:r>
    </w:p>
    <w:p w14:paraId="0A749ADF" w14:textId="77777777" w:rsidR="006D4F0B" w:rsidRPr="006D4F0B" w:rsidRDefault="006D4F0B" w:rsidP="006D4F0B">
      <w:pPr>
        <w:spacing w:after="0" w:line="240" w:lineRule="auto"/>
        <w:jc w:val="both"/>
        <w:rPr>
          <w:rFonts w:ascii="Arial" w:eastAsia="Times New Roman" w:hAnsi="Arial" w:cs="Arial"/>
          <w:b/>
          <w:bCs/>
          <w:sz w:val="20"/>
          <w:szCs w:val="20"/>
          <w:u w:val="single"/>
          <w:lang w:eastAsia="ar-SA"/>
        </w:rPr>
      </w:pPr>
    </w:p>
    <w:p w14:paraId="366607A6"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POINT SUR LE DOSSIER SANTE</w:t>
      </w:r>
    </w:p>
    <w:p w14:paraId="0DB53E97" w14:textId="77777777" w:rsidR="007F09EB" w:rsidRDefault="006D4F0B" w:rsidP="007F09EB">
      <w:pPr>
        <w:widowControl w:val="0"/>
        <w:autoSpaceDE w:val="0"/>
        <w:autoSpaceDN w:val="0"/>
        <w:adjustRightInd w:val="0"/>
        <w:ind w:right="-340"/>
        <w:jc w:val="both"/>
        <w:rPr>
          <w:rFonts w:ascii="Arial" w:hAnsi="Arial" w:cs="Arial"/>
          <w:sz w:val="20"/>
          <w:szCs w:val="20"/>
        </w:rPr>
      </w:pPr>
      <w:r w:rsidRPr="006D4F0B">
        <w:rPr>
          <w:rFonts w:ascii="Arial" w:eastAsia="Times New Roman" w:hAnsi="Arial" w:cs="Arial"/>
          <w:sz w:val="20"/>
          <w:szCs w:val="20"/>
          <w:lang w:eastAsia="ar-SA"/>
        </w:rPr>
        <w:t>Mr PERRIN signale que les travaux de la maison médicale des Ancizes avancent et rappelle à l’assemblée que depuis sa prise de fonction, les personnels de santé de St-Georges ont créé une association avec l’aide de Mme CONDAT. Il précise que c’est la coordination qui amène le médecin et pas le local.</w:t>
      </w:r>
      <w:r w:rsidR="007F09EB">
        <w:rPr>
          <w:rFonts w:ascii="Arial" w:eastAsia="Times New Roman" w:hAnsi="Arial" w:cs="Arial"/>
          <w:sz w:val="20"/>
          <w:szCs w:val="20"/>
          <w:lang w:eastAsia="ar-SA"/>
        </w:rPr>
        <w:t xml:space="preserve"> </w:t>
      </w:r>
      <w:r w:rsidR="007F09EB" w:rsidRPr="003A00FF">
        <w:rPr>
          <w:rFonts w:ascii="Arial" w:hAnsi="Arial" w:cs="Arial"/>
          <w:sz w:val="20"/>
          <w:szCs w:val="20"/>
        </w:rPr>
        <w:t>La pharmacienne Mme THOMAS s’est d’ailleurs coordonnée avec les professionnels de santé des Ancizes, bien qu’ayant ses locaux à St Georges. Le Maire invite les autres professionnels de santé de St Georges a suivre cet exemple, la coordination est selon lui la clé pour faire venir des médecins sur une commune.</w:t>
      </w:r>
    </w:p>
    <w:p w14:paraId="03402C59" w14:textId="23A1B54E" w:rsidR="006D4F0B" w:rsidRPr="006D4F0B" w:rsidRDefault="006D4F0B" w:rsidP="006D4F0B">
      <w:pPr>
        <w:widowControl w:val="0"/>
        <w:suppressAutoHyphens/>
        <w:autoSpaceDE w:val="0"/>
        <w:autoSpaceDN w:val="0"/>
        <w:adjustRightInd w:val="0"/>
        <w:spacing w:after="0" w:line="240" w:lineRule="auto"/>
        <w:ind w:right="-340"/>
        <w:jc w:val="both"/>
        <w:rPr>
          <w:rFonts w:ascii="Arial" w:eastAsia="Times New Roman" w:hAnsi="Arial" w:cs="Arial"/>
          <w:sz w:val="20"/>
          <w:szCs w:val="20"/>
          <w:lang w:eastAsia="ar-SA"/>
        </w:rPr>
      </w:pPr>
    </w:p>
    <w:p w14:paraId="4FF1F8EB"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
          <w:sz w:val="20"/>
          <w:szCs w:val="20"/>
          <w:u w:val="single"/>
          <w:lang w:eastAsia="ar-SA"/>
        </w:rPr>
      </w:pPr>
      <w:r w:rsidRPr="006D4F0B">
        <w:rPr>
          <w:rFonts w:ascii="Arial" w:eastAsia="Times New Roman" w:hAnsi="Arial" w:cs="Arial"/>
          <w:sz w:val="20"/>
          <w:szCs w:val="20"/>
          <w:lang w:eastAsia="ar-SA"/>
        </w:rPr>
        <w:t xml:space="preserve"> </w:t>
      </w:r>
    </w:p>
    <w:p w14:paraId="10E73E1F"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POINT DE SITUATION SUR L’AUBERGE LE ST GEORGES</w:t>
      </w:r>
    </w:p>
    <w:p w14:paraId="1246E137"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
          <w:sz w:val="20"/>
          <w:szCs w:val="20"/>
          <w:u w:val="single"/>
          <w:lang w:eastAsia="ar-SA"/>
        </w:rPr>
      </w:pPr>
    </w:p>
    <w:p w14:paraId="443AA610" w14:textId="1B3AA2B6" w:rsid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 xml:space="preserve">Mr PERRIN détaille le bilan des travaux de l’auberge St Georges en dépenses et en recettes qui est projeté sur l’écran. Le coût </w:t>
      </w:r>
      <w:r w:rsidR="00D86590">
        <w:rPr>
          <w:rFonts w:ascii="Arial" w:eastAsia="Times New Roman" w:hAnsi="Arial" w:cs="Arial"/>
          <w:bCs/>
          <w:sz w:val="20"/>
          <w:szCs w:val="20"/>
          <w:lang w:eastAsia="ar-SA"/>
        </w:rPr>
        <w:t xml:space="preserve">des travaux </w:t>
      </w:r>
      <w:r w:rsidRPr="006D4F0B">
        <w:rPr>
          <w:rFonts w:ascii="Arial" w:eastAsia="Times New Roman" w:hAnsi="Arial" w:cs="Arial"/>
          <w:bCs/>
          <w:sz w:val="20"/>
          <w:szCs w:val="20"/>
          <w:lang w:eastAsia="ar-SA"/>
        </w:rPr>
        <w:t xml:space="preserve">hors taxes s’élève à 97 060.51 euros. Il précise que cette </w:t>
      </w:r>
      <w:r w:rsidRPr="006D4F0B">
        <w:rPr>
          <w:rFonts w:ascii="Arial" w:eastAsia="Times New Roman" w:hAnsi="Arial" w:cs="Arial"/>
          <w:bCs/>
          <w:sz w:val="20"/>
          <w:szCs w:val="20"/>
          <w:lang w:eastAsia="ar-SA"/>
        </w:rPr>
        <w:lastRenderedPageBreak/>
        <w:t>opération est intéressante pour la commune, le but final étant qu’à moyen terme, l’auberge soit revendue aux gérants.</w:t>
      </w:r>
    </w:p>
    <w:p w14:paraId="6A40121A" w14:textId="414681FD" w:rsidR="001D31CF" w:rsidRPr="006D4F0B" w:rsidRDefault="001D31CF"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Pr>
          <w:rFonts w:ascii="Arial" w:eastAsia="Times New Roman" w:hAnsi="Arial" w:cs="Arial"/>
          <w:bCs/>
          <w:sz w:val="20"/>
          <w:szCs w:val="20"/>
          <w:lang w:eastAsia="ar-SA"/>
        </w:rPr>
        <w:t>Il en ressort les recettes suivantes </w:t>
      </w:r>
      <w:r w:rsidR="007C225D" w:rsidRPr="007C225D">
        <w:rPr>
          <w:rFonts w:ascii="Arial" w:eastAsia="Times New Roman" w:hAnsi="Arial" w:cs="Arial"/>
          <w:bCs/>
          <w:sz w:val="20"/>
          <w:szCs w:val="20"/>
          <w:lang w:eastAsia="ar-SA"/>
        </w:rPr>
        <w:t>146 355,98 €</w:t>
      </w:r>
      <w:r w:rsidR="007C225D">
        <w:rPr>
          <w:rFonts w:ascii="Arial" w:eastAsia="Times New Roman" w:hAnsi="Arial" w:cs="Arial"/>
          <w:bCs/>
          <w:sz w:val="20"/>
          <w:szCs w:val="20"/>
          <w:lang w:eastAsia="ar-SA"/>
        </w:rPr>
        <w:t xml:space="preserve"> (subventions sur l’acquisition et les travaux).</w:t>
      </w:r>
    </w:p>
    <w:p w14:paraId="513F6D58" w14:textId="066EF881" w:rsidR="001D31CF" w:rsidRPr="006D4F0B" w:rsidRDefault="001D31CF"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p>
    <w:p w14:paraId="3BDFCE38" w14:textId="77777777" w:rsidR="003A00FF" w:rsidRPr="006D4F0B" w:rsidRDefault="003A00FF"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p>
    <w:p w14:paraId="6E3093FB" w14:textId="764C392A" w:rsidR="006D4F0B" w:rsidRPr="004869A8" w:rsidRDefault="004869A8" w:rsidP="003A00FF">
      <w:pPr>
        <w:widowControl w:val="0"/>
        <w:suppressAutoHyphens/>
        <w:autoSpaceDE w:val="0"/>
        <w:autoSpaceDN w:val="0"/>
        <w:adjustRightInd w:val="0"/>
        <w:spacing w:after="0" w:line="240" w:lineRule="auto"/>
        <w:ind w:right="91"/>
        <w:jc w:val="both"/>
        <w:rPr>
          <w:rFonts w:ascii="Arial" w:eastAsia="Times New Roman" w:hAnsi="Arial" w:cs="Arial"/>
          <w:b/>
          <w:bCs/>
          <w:sz w:val="20"/>
          <w:szCs w:val="20"/>
          <w:u w:val="single"/>
          <w:lang w:eastAsia="ar-SA"/>
        </w:rPr>
      </w:pPr>
      <w:r w:rsidRPr="004869A8">
        <w:rPr>
          <w:rFonts w:ascii="Arial" w:eastAsia="Times New Roman" w:hAnsi="Arial" w:cs="Arial"/>
          <w:b/>
          <w:bCs/>
          <w:sz w:val="20"/>
          <w:szCs w:val="20"/>
          <w:u w:val="single"/>
          <w:lang w:eastAsia="ar-SA"/>
        </w:rPr>
        <w:t>CAGE DE LAMINAGE AU ROND POINT DE LA CROIX DE PIERRE</w:t>
      </w:r>
    </w:p>
    <w:p w14:paraId="58A9F52D"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Mr RAYNAUD signale qu’une demande auprès de l’entreprise AUBERT &amp; DUVAL avait été faite concernant une cage de laminage qui pourrait être installée au rond-point de la Croix de Pierre.  L’entreprise va la remettre en état et l’amènera sur le rond-point. Il sera demandé au Département ce qu’il est possible de faire sans provoquer une gêne. Ce sera pour rendre également un hommage aux personnes qui ont travaillé durement dans cette entreprise et qui ont permis aux habitants de bénéficier de belles structures comme le cinéma.</w:t>
      </w:r>
    </w:p>
    <w:p w14:paraId="0B2F95E5"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p>
    <w:p w14:paraId="3B961DCD" w14:textId="712CCF61"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POINT SUR LA SECURITE AUX ECOLES/PLAN VIGIPIRATE</w:t>
      </w:r>
    </w:p>
    <w:p w14:paraId="09021060"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Mme DESGEORGES signale que l’urgence attentat a été instaurée dès le 16 octobre 2023 et les exercices PPMS interdits.</w:t>
      </w:r>
    </w:p>
    <w:p w14:paraId="032DAAA7"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 xml:space="preserve">Mr AGRAIN précise qu’un couteau a été trouvé avec un morceau de salade. </w:t>
      </w:r>
    </w:p>
    <w:p w14:paraId="09F88690" w14:textId="095D93FD"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Mr DIAS a récupéré le couteau</w:t>
      </w:r>
      <w:r w:rsidR="005A61E4">
        <w:rPr>
          <w:rFonts w:ascii="Arial" w:eastAsia="Times New Roman" w:hAnsi="Arial" w:cs="Arial"/>
          <w:bCs/>
          <w:sz w:val="20"/>
          <w:szCs w:val="20"/>
          <w:lang w:eastAsia="ar-SA"/>
        </w:rPr>
        <w:t xml:space="preserve"> et l’a transmis à la directrice de l’école</w:t>
      </w:r>
      <w:r w:rsidRPr="006D4F0B">
        <w:rPr>
          <w:rFonts w:ascii="Arial" w:eastAsia="Times New Roman" w:hAnsi="Arial" w:cs="Arial"/>
          <w:bCs/>
          <w:sz w:val="20"/>
          <w:szCs w:val="20"/>
          <w:lang w:eastAsia="ar-SA"/>
        </w:rPr>
        <w:t>.</w:t>
      </w:r>
    </w:p>
    <w:p w14:paraId="1E4EF724"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Mr PERRIN répond qu’une enquête est en cours.</w:t>
      </w:r>
    </w:p>
    <w:p w14:paraId="5B2344A6" w14:textId="77777777" w:rsidR="006D4F0B" w:rsidRPr="006D4F0B" w:rsidRDefault="006D4F0B" w:rsidP="006D4F0B">
      <w:pPr>
        <w:widowControl w:val="0"/>
        <w:suppressAutoHyphens/>
        <w:autoSpaceDE w:val="0"/>
        <w:autoSpaceDN w:val="0"/>
        <w:adjustRightInd w:val="0"/>
        <w:spacing w:after="0" w:line="240" w:lineRule="auto"/>
        <w:ind w:right="91"/>
        <w:rPr>
          <w:rFonts w:ascii="Arial" w:eastAsia="Times New Roman" w:hAnsi="Arial" w:cs="Arial"/>
          <w:bCs/>
          <w:sz w:val="20"/>
          <w:szCs w:val="20"/>
          <w:lang w:eastAsia="ar-SA"/>
        </w:rPr>
      </w:pPr>
    </w:p>
    <w:p w14:paraId="730D77A8" w14:textId="5F1CBE89" w:rsidR="006D4F0B" w:rsidRPr="006D4F0B" w:rsidRDefault="006D4F0B" w:rsidP="006D4F0B">
      <w:pPr>
        <w:widowControl w:val="0"/>
        <w:suppressAutoHyphens/>
        <w:autoSpaceDE w:val="0"/>
        <w:autoSpaceDN w:val="0"/>
        <w:adjustRightInd w:val="0"/>
        <w:spacing w:after="0" w:line="240" w:lineRule="auto"/>
        <w:ind w:right="91"/>
        <w:rPr>
          <w:rFonts w:ascii="Arial" w:eastAsia="Times New Roman" w:hAnsi="Arial" w:cs="Arial"/>
          <w:b/>
          <w:bCs/>
          <w:sz w:val="20"/>
          <w:szCs w:val="20"/>
          <w:u w:val="single"/>
          <w:lang w:eastAsia="ar-SA"/>
        </w:rPr>
      </w:pPr>
      <w:r w:rsidRPr="006D4F0B">
        <w:rPr>
          <w:rFonts w:ascii="Arial" w:eastAsia="Times New Roman" w:hAnsi="Arial" w:cs="Arial"/>
          <w:b/>
          <w:bCs/>
          <w:sz w:val="20"/>
          <w:szCs w:val="20"/>
          <w:u w:val="single"/>
          <w:lang w:eastAsia="ar-SA"/>
        </w:rPr>
        <w:t>REGISTRE DE CONCERTATION EN MAIRIE POUR LE PLU à partir du 2/11/2023</w:t>
      </w:r>
    </w:p>
    <w:p w14:paraId="66B462B0" w14:textId="77777777" w:rsidR="006D4F0B" w:rsidRPr="006D4F0B" w:rsidRDefault="006D4F0B" w:rsidP="006D4F0B">
      <w:pPr>
        <w:widowControl w:val="0"/>
        <w:suppressAutoHyphens/>
        <w:autoSpaceDE w:val="0"/>
        <w:autoSpaceDN w:val="0"/>
        <w:adjustRightInd w:val="0"/>
        <w:spacing w:after="0" w:line="240" w:lineRule="auto"/>
        <w:ind w:right="91"/>
        <w:rPr>
          <w:rFonts w:ascii="Arial" w:eastAsia="Times New Roman" w:hAnsi="Arial" w:cs="Arial"/>
          <w:bCs/>
          <w:sz w:val="20"/>
          <w:szCs w:val="20"/>
          <w:lang w:eastAsia="ar-SA"/>
        </w:rPr>
      </w:pPr>
      <w:r w:rsidRPr="006D4F0B">
        <w:rPr>
          <w:rFonts w:ascii="Arial" w:eastAsia="Times New Roman" w:hAnsi="Arial" w:cs="Arial"/>
          <w:bCs/>
          <w:sz w:val="20"/>
          <w:szCs w:val="20"/>
          <w:lang w:eastAsia="ar-SA"/>
        </w:rPr>
        <w:t>Le registre de concertation est disponible en mairie à partir du 2/11/2023.</w:t>
      </w:r>
    </w:p>
    <w:p w14:paraId="313AE11D" w14:textId="77777777" w:rsidR="006D4F0B" w:rsidRPr="006D4F0B" w:rsidRDefault="006D4F0B" w:rsidP="006D4F0B">
      <w:pPr>
        <w:widowControl w:val="0"/>
        <w:suppressAutoHyphens/>
        <w:autoSpaceDE w:val="0"/>
        <w:autoSpaceDN w:val="0"/>
        <w:adjustRightInd w:val="0"/>
        <w:spacing w:after="0" w:line="240" w:lineRule="auto"/>
        <w:ind w:right="91"/>
        <w:rPr>
          <w:rFonts w:ascii="Arial" w:eastAsia="Times New Roman" w:hAnsi="Arial" w:cs="Arial"/>
          <w:bCs/>
          <w:sz w:val="20"/>
          <w:szCs w:val="20"/>
          <w:lang w:eastAsia="ar-SA"/>
        </w:rPr>
      </w:pPr>
      <w:r w:rsidRPr="006D4F0B">
        <w:rPr>
          <w:rFonts w:ascii="Arial" w:eastAsia="Times New Roman" w:hAnsi="Arial" w:cs="Arial"/>
          <w:bCs/>
          <w:sz w:val="20"/>
          <w:szCs w:val="20"/>
          <w:lang w:eastAsia="ar-SA"/>
        </w:rPr>
        <w:t>La première réunion publique aura lieu le 01/12/2023 à 19 heures à la salle des fêtes et sera animée par le bureau d’études.</w:t>
      </w:r>
    </w:p>
    <w:p w14:paraId="3ADAF3F2" w14:textId="77777777" w:rsidR="006D4F0B" w:rsidRPr="006D4F0B" w:rsidRDefault="006D4F0B" w:rsidP="006D4F0B">
      <w:pPr>
        <w:widowControl w:val="0"/>
        <w:suppressAutoHyphens/>
        <w:autoSpaceDE w:val="0"/>
        <w:autoSpaceDN w:val="0"/>
        <w:adjustRightInd w:val="0"/>
        <w:spacing w:after="0" w:line="240" w:lineRule="auto"/>
        <w:ind w:right="91"/>
        <w:rPr>
          <w:rFonts w:ascii="Arial" w:eastAsia="Times New Roman" w:hAnsi="Arial" w:cs="Arial"/>
          <w:bCs/>
          <w:sz w:val="20"/>
          <w:szCs w:val="20"/>
          <w:lang w:eastAsia="ar-SA"/>
        </w:rPr>
      </w:pPr>
      <w:r w:rsidRPr="006D4F0B">
        <w:rPr>
          <w:rFonts w:ascii="Arial" w:eastAsia="Times New Roman" w:hAnsi="Arial" w:cs="Arial"/>
          <w:bCs/>
          <w:sz w:val="20"/>
          <w:szCs w:val="20"/>
          <w:lang w:eastAsia="ar-SA"/>
        </w:rPr>
        <w:t>L’enquête publique concerne les particuliers ayant des problèmes. Toute la population est conviée à cette première réunion. Un courrier à été envoyé à tous ceux qui ont demandé un classement ou un déclassement de leurs terrains.</w:t>
      </w:r>
    </w:p>
    <w:p w14:paraId="7CCD5FA8"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b/>
          <w:sz w:val="20"/>
          <w:szCs w:val="20"/>
          <w:u w:val="single"/>
          <w:lang w:eastAsia="ja-JP"/>
        </w:rPr>
      </w:pPr>
    </w:p>
    <w:p w14:paraId="6DDB9A94"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ETAT D’AVANCEMENT DE LA CREATION D’UN PLAN DE LA VILLE</w:t>
      </w:r>
    </w:p>
    <w:p w14:paraId="1CC604FF"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sz w:val="20"/>
          <w:szCs w:val="20"/>
          <w:lang w:eastAsia="ja-JP"/>
        </w:rPr>
        <w:t xml:space="preserve">Mr PERRIN informe que le projet avance bien. Les commerçants de St-Georges, des Ancizes, de Chapdes, de Manzat et de Queuille sont sollicités, le but étant que ce soit une opération blanche. Les chemins de randonnées répertoriés par Lisa BERTO seront portés sur le plan. </w:t>
      </w:r>
    </w:p>
    <w:p w14:paraId="73BA6D65"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PRESENTATION DES CIRCUITS DE RANDONNEES CREES SUR LA COMMUNE</w:t>
      </w:r>
    </w:p>
    <w:p w14:paraId="5203B5D3" w14:textId="6B17DE25"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présente les 5 chemins randonnées dont 1 labellisé d’intérêt communautaire, avec un balisage jaune BALIRANDO, appelée randonnée des 3 étangs.</w:t>
      </w:r>
      <w:r w:rsidR="0000044E">
        <w:rPr>
          <w:rFonts w:ascii="Arial" w:eastAsia="Times New Roman" w:hAnsi="Arial" w:cs="Arial"/>
          <w:sz w:val="20"/>
          <w:szCs w:val="20"/>
          <w:lang w:eastAsia="ja-JP"/>
        </w:rPr>
        <w:t xml:space="preserve"> Remerciements à Lisa BERTO, stagiaire. </w:t>
      </w:r>
    </w:p>
    <w:p w14:paraId="73633C7C"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b/>
          <w:sz w:val="20"/>
          <w:szCs w:val="20"/>
          <w:u w:val="single"/>
          <w:lang w:eastAsia="ja-JP"/>
        </w:rPr>
      </w:pPr>
    </w:p>
    <w:p w14:paraId="41146346"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ENTRETIEN DE L’ABORD DES VOIES FERREES PAR LA SNCF : PONT DES BUGHES, GARE DES RICHARDS ET LA ROCHEBOUTON</w:t>
      </w:r>
    </w:p>
    <w:p w14:paraId="46314294"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annonce que la SNCF va déléguer des jeunes dans le cadre d’un chantier d’insertion au 1</w:t>
      </w:r>
      <w:r w:rsidRPr="006D4F0B">
        <w:rPr>
          <w:rFonts w:ascii="Arial" w:eastAsia="Times New Roman" w:hAnsi="Arial" w:cs="Arial"/>
          <w:sz w:val="20"/>
          <w:szCs w:val="20"/>
          <w:vertAlign w:val="superscript"/>
          <w:lang w:eastAsia="ja-JP"/>
        </w:rPr>
        <w:t>er</w:t>
      </w:r>
      <w:r w:rsidRPr="006D4F0B">
        <w:rPr>
          <w:rFonts w:ascii="Arial" w:eastAsia="Times New Roman" w:hAnsi="Arial" w:cs="Arial"/>
          <w:sz w:val="20"/>
          <w:szCs w:val="20"/>
          <w:lang w:eastAsia="ja-JP"/>
        </w:rPr>
        <w:t xml:space="preserve"> trimestre 2024 pour entretenir les abords des voies ferrées.</w:t>
      </w:r>
    </w:p>
    <w:p w14:paraId="6AD412E9" w14:textId="77777777" w:rsidR="006D4F0B" w:rsidRPr="006D4F0B" w:rsidRDefault="006D4F0B" w:rsidP="006D4F0B">
      <w:pPr>
        <w:widowControl w:val="0"/>
        <w:suppressAutoHyphens/>
        <w:autoSpaceDE w:val="0"/>
        <w:autoSpaceDN w:val="0"/>
        <w:adjustRightInd w:val="0"/>
        <w:spacing w:after="0" w:line="240" w:lineRule="auto"/>
        <w:ind w:left="360" w:right="91"/>
        <w:rPr>
          <w:rFonts w:ascii="Arial" w:eastAsia="Times New Roman" w:hAnsi="Arial" w:cs="Arial"/>
          <w:b/>
          <w:sz w:val="24"/>
          <w:szCs w:val="24"/>
          <w:u w:val="single"/>
          <w:lang w:eastAsia="ar-SA"/>
        </w:rPr>
      </w:pPr>
    </w:p>
    <w:p w14:paraId="64E66B1B"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 xml:space="preserve">INFORMATION SERVICES TECHNIQUES : </w:t>
      </w:r>
    </w:p>
    <w:p w14:paraId="76A7CB63"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 xml:space="preserve">Déneigement : Mr RAYNAUD informe que la saleuse auto-chargée, répondant aux attentes des Agents Techniques ayant participé au choix de ce matériel est prête et peut s’adapter sur les 2 tracteurs communaux. </w:t>
      </w:r>
    </w:p>
    <w:p w14:paraId="1E329A57"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p>
    <w:p w14:paraId="1657BB5F"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Etrave neuve : Mr RAYNAUD signale que ce matériel s’adapte sur les 2 tracteurs et s’attèle comme un outil agricole.</w:t>
      </w:r>
    </w:p>
    <w:p w14:paraId="3EBBF517"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p>
    <w:p w14:paraId="4BB65B6E"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bCs/>
          <w:sz w:val="20"/>
          <w:szCs w:val="20"/>
          <w:lang w:eastAsia="ar-SA"/>
        </w:rPr>
      </w:pPr>
      <w:r w:rsidRPr="006D4F0B">
        <w:rPr>
          <w:rFonts w:ascii="Arial" w:eastAsia="Times New Roman" w:hAnsi="Arial" w:cs="Arial"/>
          <w:bCs/>
          <w:sz w:val="20"/>
          <w:szCs w:val="20"/>
          <w:lang w:eastAsia="ar-SA"/>
        </w:rPr>
        <w:t>Mr RAYNAUD rappelle que le circuit de déneigement en vigueur est le même depuis des années. Il signale que les astreintes pour les Agents Techniques sont reconduites.</w:t>
      </w:r>
    </w:p>
    <w:p w14:paraId="2DDE7044"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4985AA5B"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Mr RAYNAUD informe que les illuminations de noël seront opérationnelles du 18 décembre 2023 au 8 janvier 2024.</w:t>
      </w:r>
    </w:p>
    <w:p w14:paraId="27E5541B"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23D84AA1"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Mr RAYNAUD informe que 2 personnes Mr CHAUTY et Mr LEGAY) de la commune ont renforcé l’équipe ainsi que 2 entreprises pour 43 heures de travail supplémentaire.</w:t>
      </w:r>
    </w:p>
    <w:p w14:paraId="3BB3CC85"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7BB9CF79"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Mr RAYNAUD signale qu’en accord avec le tribunal administratif dans le cadre des trx d’intérêt général, une personne va rafraîchir la salle de réunion sous la mairie et exécuter d’autres travaux. </w:t>
      </w:r>
    </w:p>
    <w:p w14:paraId="225947E6"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56280E9B"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Mr RAYNAUD précise que les Agents Techniques ont participé à la démonstration d’’une désherbeuse mécanique qui a été achetée et a permis de faire du bon travail.</w:t>
      </w:r>
    </w:p>
    <w:p w14:paraId="59C53828"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7E084D4A"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En ce qui concerne la balayeuse, Mr RAYNAUD précise qu’un essai sera programmé à nouveau. Actuellement la commune a un contrat avec le SEMERAP depuis 1996 pour un balayage d’une partie de la commune 2 fois par an. Il ajoute que si la commune peut investir sur une balayeuse, les Agents Techniques pourront désherber et balayer à la suite.</w:t>
      </w:r>
    </w:p>
    <w:p w14:paraId="1F8A0C44"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0E055443"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Mr RAYNAUD rappelle que les dépenses sont suivies. Il précise que cette année le compte 61551 (entretien de véhicules) et le compte 60622 (Carburant) seront peut-être dépassés. En effet, </w:t>
      </w:r>
      <w:r w:rsidRPr="006D4F0B">
        <w:rPr>
          <w:rFonts w:ascii="Arial" w:eastAsia="Times New Roman" w:hAnsi="Arial" w:cs="Arial"/>
          <w:b/>
          <w:bCs/>
          <w:sz w:val="20"/>
          <w:szCs w:val="20"/>
          <w:lang w:eastAsia="ar-SA"/>
        </w:rPr>
        <w:t>nous avons eu des pannes récurrentes</w:t>
      </w:r>
      <w:r w:rsidRPr="006D4F0B">
        <w:rPr>
          <w:rFonts w:ascii="Arial" w:eastAsia="Times New Roman" w:hAnsi="Arial" w:cs="Arial"/>
          <w:sz w:val="20"/>
          <w:szCs w:val="20"/>
          <w:lang w:eastAsia="ar-SA"/>
        </w:rPr>
        <w:t xml:space="preserve"> sur le tracteur Massey Fergusson celui qui effectue les travaux d’élagage. Pour le compte 60 622 le prix du carburan</w:t>
      </w:r>
      <w:r w:rsidRPr="006D4F0B">
        <w:rPr>
          <w:rFonts w:ascii="Arial" w:eastAsia="Times New Roman" w:hAnsi="Arial" w:cs="Arial"/>
          <w:b/>
          <w:bCs/>
          <w:sz w:val="20"/>
          <w:szCs w:val="20"/>
          <w:lang w:eastAsia="ar-SA"/>
        </w:rPr>
        <w:t xml:space="preserve">t étant resté </w:t>
      </w:r>
      <w:r w:rsidRPr="006D4F0B">
        <w:rPr>
          <w:rFonts w:ascii="Arial" w:eastAsia="Times New Roman" w:hAnsi="Arial" w:cs="Arial"/>
          <w:sz w:val="20"/>
          <w:szCs w:val="20"/>
          <w:lang w:eastAsia="ar-SA"/>
        </w:rPr>
        <w:t xml:space="preserve">élevé </w:t>
      </w:r>
      <w:r w:rsidRPr="006D4F0B">
        <w:rPr>
          <w:rFonts w:ascii="Arial" w:eastAsia="Times New Roman" w:hAnsi="Arial" w:cs="Arial"/>
          <w:b/>
          <w:bCs/>
          <w:sz w:val="20"/>
          <w:szCs w:val="20"/>
          <w:lang w:eastAsia="ar-SA"/>
        </w:rPr>
        <w:t>depuis le début</w:t>
      </w:r>
      <w:r w:rsidRPr="006D4F0B">
        <w:rPr>
          <w:rFonts w:ascii="Arial" w:eastAsia="Times New Roman" w:hAnsi="Arial" w:cs="Arial"/>
          <w:sz w:val="20"/>
          <w:szCs w:val="20"/>
          <w:lang w:eastAsia="ar-SA"/>
        </w:rPr>
        <w:t xml:space="preserve"> de l’année, ceci a contribué à la hausse des dépenses sur cet article.</w:t>
      </w:r>
    </w:p>
    <w:p w14:paraId="7D7E53B8"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p>
    <w:p w14:paraId="725EC1B0"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 xml:space="preserve">POINT SUR L’AMENAGEMENT DES MARCHES D’ESCALIERS DE LA MAIRIE </w:t>
      </w:r>
    </w:p>
    <w:p w14:paraId="383962EA"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b/>
          <w:sz w:val="20"/>
          <w:szCs w:val="20"/>
          <w:u w:val="single"/>
          <w:lang w:eastAsia="ja-JP"/>
        </w:rPr>
      </w:pPr>
    </w:p>
    <w:p w14:paraId="0C948D18" w14:textId="77777777" w:rsidR="006D4F0B" w:rsidRPr="006D4F0B" w:rsidRDefault="006D4F0B" w:rsidP="006D4F0B">
      <w:pPr>
        <w:widowControl w:val="0"/>
        <w:suppressAutoHyphens/>
        <w:autoSpaceDE w:val="0"/>
        <w:autoSpaceDN w:val="0"/>
        <w:adjustRightInd w:val="0"/>
        <w:spacing w:after="0" w:line="240" w:lineRule="auto"/>
        <w:ind w:right="91"/>
        <w:jc w:val="both"/>
        <w:rPr>
          <w:rFonts w:ascii="Arial" w:eastAsia="Times New Roman" w:hAnsi="Arial" w:cs="Arial"/>
          <w:sz w:val="20"/>
          <w:szCs w:val="20"/>
          <w:lang w:eastAsia="ar-SA"/>
        </w:rPr>
      </w:pPr>
      <w:r w:rsidRPr="006D4F0B">
        <w:rPr>
          <w:rFonts w:ascii="Arial" w:eastAsia="Times New Roman" w:hAnsi="Arial" w:cs="Arial"/>
          <w:sz w:val="20"/>
          <w:szCs w:val="20"/>
          <w:lang w:eastAsia="ar-SA"/>
        </w:rPr>
        <w:t xml:space="preserve">Mr RAYNAUD informe que le problème </w:t>
      </w:r>
      <w:r w:rsidRPr="006D4F0B">
        <w:rPr>
          <w:rFonts w:ascii="Arial" w:eastAsia="Times New Roman" w:hAnsi="Arial" w:cs="Arial"/>
          <w:b/>
          <w:bCs/>
          <w:sz w:val="20"/>
          <w:szCs w:val="20"/>
          <w:lang w:eastAsia="ar-SA"/>
        </w:rPr>
        <w:t>de sécurité</w:t>
      </w:r>
      <w:r w:rsidRPr="006D4F0B">
        <w:rPr>
          <w:rFonts w:ascii="Arial" w:eastAsia="Times New Roman" w:hAnsi="Arial" w:cs="Arial"/>
          <w:sz w:val="20"/>
          <w:szCs w:val="20"/>
          <w:lang w:eastAsia="ar-SA"/>
        </w:rPr>
        <w:t xml:space="preserve"> des marches de la mairie est un sujet récurrent. </w:t>
      </w:r>
      <w:r w:rsidRPr="006D4F0B">
        <w:rPr>
          <w:rFonts w:ascii="Arial" w:eastAsia="Times New Roman" w:hAnsi="Arial" w:cs="Arial"/>
          <w:b/>
          <w:bCs/>
          <w:sz w:val="20"/>
          <w:szCs w:val="20"/>
          <w:lang w:eastAsia="ar-SA"/>
        </w:rPr>
        <w:t>Mars 2022 nous avions fait intervenir un architecte</w:t>
      </w:r>
      <w:r w:rsidRPr="006D4F0B">
        <w:rPr>
          <w:rFonts w:ascii="Arial" w:eastAsia="Times New Roman" w:hAnsi="Arial" w:cs="Arial"/>
          <w:sz w:val="20"/>
          <w:szCs w:val="20"/>
          <w:lang w:eastAsia="ar-SA"/>
        </w:rPr>
        <w:t xml:space="preserve"> qui nous a proposé un projet de rénovation des marches. Ce projet jugé trop onéreux a été mis de côté. Néanmoins, des caillebotis ont été mis en place afin d’éviter les chutes. Mr RAYNAUD précise que suite au courrier de Mr GILLARD, un architecte a proposé son aide gracieusement pour résoudre ce problème avec l’aide d’un groupe de travail créé spécialement pour cette opération. </w:t>
      </w:r>
    </w:p>
    <w:p w14:paraId="39F57C47"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Times New Roman" w:hAnsi="Arial" w:cs="Arial"/>
          <w:b/>
          <w:sz w:val="20"/>
          <w:szCs w:val="20"/>
          <w:u w:val="single" w:color="000000"/>
          <w:lang w:eastAsia="ja-JP"/>
        </w:rPr>
      </w:pPr>
    </w:p>
    <w:p w14:paraId="19AD903A" w14:textId="77777777" w:rsidR="006D4F0B" w:rsidRPr="006D4F0B" w:rsidRDefault="006D4F0B" w:rsidP="003A00FF">
      <w:pPr>
        <w:widowControl w:val="0"/>
        <w:suppressAutoHyphens/>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 xml:space="preserve">MISE A JOUR DU FICHIER DES ELECTIONS </w:t>
      </w:r>
    </w:p>
    <w:p w14:paraId="3282D225"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remercie le travail réalisé par Mme GLEIZE Françoise, missionnée pour la mise à jour des radiations. (200 personnes concernées, 1/3 de personnes avec retour, 1/3 avec une adresse inconnue et 1/3 de jeunes domiciliés chez les parents).</w:t>
      </w:r>
    </w:p>
    <w:p w14:paraId="5FC49D72"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14D90D9C"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6D4F0B">
        <w:rPr>
          <w:rFonts w:ascii="Arial" w:eastAsia="Times New Roman" w:hAnsi="Arial" w:cs="Arial"/>
          <w:b/>
          <w:sz w:val="20"/>
          <w:szCs w:val="20"/>
          <w:u w:val="single"/>
          <w:lang w:eastAsia="ja-JP"/>
        </w:rPr>
        <w:t>TRAITEMENT DES ARCHIVES COMMUNALES AVEC L’AIDE DE BENEVOLES DE L’ASSOCIATION PASSAGE.</w:t>
      </w:r>
    </w:p>
    <w:p w14:paraId="65EBE26D"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signale que 3 adhérents de l’association du Petit patrimoine souhaitent travailler avec la commune pour trier les archives et rappelle que ce tri est une obligation. Il précise qu’1/3 des archives peut être détruites dès le mois de janvier 2024. 3 formations en visio sont programmées avec les archives départementales.</w:t>
      </w:r>
    </w:p>
    <w:p w14:paraId="255A57C0"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15E526A9" w14:textId="77777777" w:rsidR="006D4F0B" w:rsidRPr="003A00FF"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b/>
          <w:sz w:val="20"/>
          <w:szCs w:val="20"/>
          <w:u w:val="single"/>
          <w:lang w:eastAsia="ja-JP"/>
        </w:rPr>
      </w:pPr>
      <w:r w:rsidRPr="003A00FF">
        <w:rPr>
          <w:rFonts w:ascii="Arial" w:eastAsia="Times New Roman" w:hAnsi="Arial" w:cs="Arial"/>
          <w:b/>
          <w:sz w:val="20"/>
          <w:szCs w:val="20"/>
          <w:u w:val="single"/>
          <w:lang w:eastAsia="ja-JP"/>
        </w:rPr>
        <w:t>FESTIVITES</w:t>
      </w:r>
    </w:p>
    <w:p w14:paraId="1308E6EE"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Réunion du 3/10/2023</w:t>
      </w:r>
      <w:r w:rsidRPr="006D4F0B">
        <w:rPr>
          <w:rFonts w:ascii="Arial" w:eastAsia="Times New Roman" w:hAnsi="Arial" w:cs="Arial"/>
          <w:sz w:val="20"/>
          <w:szCs w:val="20"/>
          <w:lang w:eastAsia="ja-JP"/>
        </w:rPr>
        <w:t> : Mr PERRIN souligne que le calendrier sera diffusé dans le bulletin municipal et qu’un rappel est fait pour les subventions communales ainsi que les aides du CD 63 afin que les associations puissent prétendre à des subventions DALD.</w:t>
      </w:r>
    </w:p>
    <w:p w14:paraId="57900184"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4A97029D"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Festival </w:t>
      </w:r>
      <w:r w:rsidRPr="006D4F0B">
        <w:rPr>
          <w:rFonts w:ascii="Arial" w:eastAsia="Times New Roman" w:hAnsi="Arial" w:cs="Arial"/>
          <w:sz w:val="20"/>
          <w:szCs w:val="20"/>
          <w:lang w:eastAsia="ja-JP"/>
        </w:rPr>
        <w:t>: Les associations ont choisi une date dans le cadre du festival et chacune d’elles va pouvoir organiser un évènement. Mr PERRIN ajoute qu’une demande sera également faite aux commerçants.</w:t>
      </w:r>
    </w:p>
    <w:p w14:paraId="1E4C1CD3"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68FA91AF"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u w:val="single"/>
          <w:lang w:eastAsia="ja-JP"/>
        </w:rPr>
        <w:t>Jumelage</w:t>
      </w:r>
      <w:r w:rsidRPr="006D4F0B">
        <w:rPr>
          <w:rFonts w:ascii="Arial" w:eastAsia="Times New Roman" w:hAnsi="Arial" w:cs="Arial"/>
          <w:sz w:val="20"/>
          <w:szCs w:val="20"/>
          <w:lang w:eastAsia="ja-JP"/>
        </w:rPr>
        <w:t> : Mme BESSE LE PROVOST donne les dates phares du jumelage.</w:t>
      </w:r>
    </w:p>
    <w:p w14:paraId="6FB3C7E7"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 xml:space="preserve">Voyage à Sinzing en août 2024 et les 30 ans de jumelage st-Georges/Sinzing et Sao Mattéo. </w:t>
      </w:r>
    </w:p>
    <w:p w14:paraId="5F08E73F"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L’aide de chacun sera la bienvenue.</w:t>
      </w:r>
    </w:p>
    <w:p w14:paraId="739C3F50"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4C35E1B0"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u w:val="single"/>
          <w:lang w:eastAsia="ja-JP"/>
        </w:rPr>
      </w:pPr>
      <w:r w:rsidRPr="006D4F0B">
        <w:rPr>
          <w:rFonts w:ascii="Arial" w:eastAsia="Times New Roman" w:hAnsi="Arial" w:cs="Arial"/>
          <w:sz w:val="20"/>
          <w:szCs w:val="20"/>
          <w:u w:val="single"/>
          <w:lang w:eastAsia="ja-JP"/>
        </w:rPr>
        <w:t>REMPLACEMENT DES ECLAIRAGES AUX ECOLES</w:t>
      </w:r>
    </w:p>
    <w:p w14:paraId="4A200011"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48AF71EE"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RAYNAUD explique que l’éclairage se fera en fonction de la luminosité du bâtiment du bâtiment (élémentaire, bureau de la directrice et couloir).</w:t>
      </w:r>
    </w:p>
    <w:p w14:paraId="0DB28491" w14:textId="77777777" w:rsidR="006D4F0B" w:rsidRPr="006D4F0B" w:rsidRDefault="006D4F0B"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2C3670BD" w14:textId="77777777" w:rsidR="008D4961" w:rsidRPr="003A00FF" w:rsidRDefault="008D4961" w:rsidP="003A00FF">
      <w:pPr>
        <w:widowControl w:val="0"/>
        <w:autoSpaceDE w:val="0"/>
        <w:autoSpaceDN w:val="0"/>
        <w:adjustRightInd w:val="0"/>
        <w:spacing w:line="240" w:lineRule="auto"/>
        <w:ind w:right="91"/>
        <w:rPr>
          <w:rFonts w:ascii="Arial" w:hAnsi="Arial" w:cs="Arial"/>
          <w:b/>
          <w:bCs/>
          <w:u w:val="single"/>
        </w:rPr>
      </w:pPr>
      <w:r w:rsidRPr="003A00FF">
        <w:rPr>
          <w:rFonts w:ascii="Arial" w:hAnsi="Arial" w:cs="Arial"/>
          <w:b/>
          <w:bCs/>
          <w:u w:val="single"/>
        </w:rPr>
        <w:t>RENEGOCIATION DES CONTRATS D’ASSURANCES</w:t>
      </w:r>
    </w:p>
    <w:p w14:paraId="3F8FC486" w14:textId="77777777" w:rsidR="008D4961" w:rsidRDefault="008D4961" w:rsidP="008D4961">
      <w:pPr>
        <w:pStyle w:val="Paragraphedeliste"/>
        <w:widowControl w:val="0"/>
        <w:autoSpaceDE w:val="0"/>
        <w:autoSpaceDN w:val="0"/>
        <w:adjustRightInd w:val="0"/>
        <w:spacing w:line="240" w:lineRule="auto"/>
        <w:ind w:right="91"/>
        <w:rPr>
          <w:rFonts w:ascii="Arial" w:hAnsi="Arial" w:cs="Arial"/>
          <w:b/>
          <w:bCs/>
          <w:u w:val="single"/>
        </w:rPr>
      </w:pPr>
    </w:p>
    <w:p w14:paraId="0973158F" w14:textId="77777777" w:rsidR="008D4961" w:rsidRPr="003A00FF" w:rsidRDefault="008D4961" w:rsidP="003A00FF">
      <w:pPr>
        <w:widowControl w:val="0"/>
        <w:autoSpaceDE w:val="0"/>
        <w:autoSpaceDN w:val="0"/>
        <w:adjustRightInd w:val="0"/>
        <w:spacing w:line="240" w:lineRule="auto"/>
        <w:ind w:right="91"/>
        <w:rPr>
          <w:rFonts w:ascii="Arial" w:hAnsi="Arial" w:cs="Arial"/>
        </w:rPr>
      </w:pPr>
      <w:r w:rsidRPr="003A00FF">
        <w:rPr>
          <w:rFonts w:ascii="Arial" w:hAnsi="Arial" w:cs="Arial"/>
        </w:rPr>
        <w:t>Le Maire fait part à l’assemblée d’une renégociation des assurances communales en ce qui concerne les biens. Il ajoute que 3 agences locales ont été contactées. Au-delà du prix, il est souhaitable de comparer les garanties. Ce dossier est relayé par Mme GIRAUD Anabelle.</w:t>
      </w:r>
    </w:p>
    <w:p w14:paraId="26E2C213" w14:textId="77777777" w:rsidR="008D4961" w:rsidRDefault="008D4961" w:rsidP="006D4F0B">
      <w:pPr>
        <w:widowControl w:val="0"/>
        <w:autoSpaceDE w:val="0"/>
        <w:autoSpaceDN w:val="0"/>
        <w:adjustRightInd w:val="0"/>
        <w:spacing w:after="0" w:line="240" w:lineRule="auto"/>
        <w:ind w:left="720" w:right="91"/>
        <w:contextualSpacing/>
        <w:jc w:val="both"/>
        <w:rPr>
          <w:rFonts w:ascii="Arial" w:eastAsia="Times New Roman" w:hAnsi="Arial" w:cs="Arial"/>
          <w:sz w:val="20"/>
          <w:szCs w:val="20"/>
          <w:lang w:eastAsia="ja-JP"/>
        </w:rPr>
      </w:pPr>
    </w:p>
    <w:p w14:paraId="49F7F7A2"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u w:val="single"/>
          <w:lang w:eastAsia="ja-JP"/>
        </w:rPr>
      </w:pPr>
      <w:r w:rsidRPr="006D4F0B">
        <w:rPr>
          <w:rFonts w:ascii="Arial" w:eastAsia="Times New Roman" w:hAnsi="Arial" w:cs="Arial"/>
          <w:sz w:val="20"/>
          <w:szCs w:val="20"/>
          <w:u w:val="single"/>
          <w:lang w:eastAsia="ja-JP"/>
        </w:rPr>
        <w:t>BATIMENT V ET SALLE DES PORTUGAIS</w:t>
      </w:r>
    </w:p>
    <w:p w14:paraId="48E3E4D5" w14:textId="77777777" w:rsidR="006D4F0B" w:rsidRPr="006D4F0B" w:rsidRDefault="006D4F0B" w:rsidP="003A00FF">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signale que les bâtiments V et 24/1 ont été rendus à AUBERT &amp;DUVAL car les clubs sportifs ne venaient plus et les bâtiments se dégradaient.</w:t>
      </w:r>
    </w:p>
    <w:p w14:paraId="69CE9731" w14:textId="73FE17D9"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 xml:space="preserve">Il précise que l’association des portugais a une solution de repli, ils utiliseront la salle des fêtes 1 ou </w:t>
      </w:r>
      <w:r w:rsidRPr="006D4F0B">
        <w:rPr>
          <w:rFonts w:ascii="Arial" w:eastAsia="Times New Roman" w:hAnsi="Arial" w:cs="Arial"/>
          <w:sz w:val="20"/>
          <w:szCs w:val="20"/>
          <w:lang w:eastAsia="ja-JP"/>
        </w:rPr>
        <w:lastRenderedPageBreak/>
        <w:t>2 fois par mois</w:t>
      </w:r>
      <w:r w:rsidR="00481FF5">
        <w:rPr>
          <w:rFonts w:ascii="Arial" w:eastAsia="Times New Roman" w:hAnsi="Arial" w:cs="Arial"/>
          <w:sz w:val="20"/>
          <w:szCs w:val="20"/>
          <w:lang w:eastAsia="ja-JP"/>
        </w:rPr>
        <w:t>. Cette proposition a été validée par l’Association des Portugais</w:t>
      </w:r>
      <w:r w:rsidR="007D2FA7">
        <w:rPr>
          <w:rFonts w:ascii="Arial" w:eastAsia="Times New Roman" w:hAnsi="Arial" w:cs="Arial"/>
          <w:sz w:val="20"/>
          <w:szCs w:val="20"/>
          <w:lang w:eastAsia="ja-JP"/>
        </w:rPr>
        <w:t xml:space="preserve"> lors de leur assemblée générale</w:t>
      </w:r>
      <w:r w:rsidRPr="006D4F0B">
        <w:rPr>
          <w:rFonts w:ascii="Arial" w:eastAsia="Times New Roman" w:hAnsi="Arial" w:cs="Arial"/>
          <w:sz w:val="20"/>
          <w:szCs w:val="20"/>
          <w:lang w:eastAsia="ja-JP"/>
        </w:rPr>
        <w:t>. L’association fêtera ses 70 ans le 7/5/2024 à la salle des fêtes.</w:t>
      </w:r>
    </w:p>
    <w:p w14:paraId="358B2E82"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p>
    <w:p w14:paraId="378406CC"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GRATADEIX demande quelle est la finalité de cette opération.</w:t>
      </w:r>
    </w:p>
    <w:p w14:paraId="5F058438"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répond qu’ils contacteront des investisseurs afin de faire revivre ce quartier. L’entreprise AUBERT &amp;DUVAL reprend la main sur ses bâtiments.</w:t>
      </w:r>
    </w:p>
    <w:p w14:paraId="71AE3673" w14:textId="39238E13" w:rsid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p>
    <w:p w14:paraId="240E4393" w14:textId="6514BEB1" w:rsidR="0011409B" w:rsidRPr="0011409B" w:rsidRDefault="0011409B" w:rsidP="00CC68E3">
      <w:pPr>
        <w:widowControl w:val="0"/>
        <w:autoSpaceDE w:val="0"/>
        <w:autoSpaceDN w:val="0"/>
        <w:adjustRightInd w:val="0"/>
        <w:spacing w:after="0" w:line="240" w:lineRule="auto"/>
        <w:ind w:right="91"/>
        <w:contextualSpacing/>
        <w:jc w:val="both"/>
        <w:rPr>
          <w:rFonts w:ascii="Arial" w:eastAsia="Times New Roman" w:hAnsi="Arial" w:cs="Arial"/>
          <w:b/>
          <w:sz w:val="20"/>
          <w:szCs w:val="20"/>
          <w:lang w:eastAsia="ja-JP"/>
        </w:rPr>
      </w:pPr>
      <w:r w:rsidRPr="0011409B">
        <w:rPr>
          <w:rFonts w:ascii="Arial" w:eastAsia="Times New Roman" w:hAnsi="Arial" w:cs="Arial"/>
          <w:b/>
          <w:sz w:val="20"/>
          <w:szCs w:val="20"/>
          <w:lang w:eastAsia="ja-JP"/>
        </w:rPr>
        <w:t>AUTRES QUESTIONS</w:t>
      </w:r>
    </w:p>
    <w:p w14:paraId="436BDF60"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Mme VALANCHON demande s’il est possible d’avoir un panneau de limitation 30 dans la rue des rosiers.</w:t>
      </w:r>
    </w:p>
    <w:p w14:paraId="1C653A9F"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RAYNAUD répond qu’à priori, il n’y a pas de problème. Il va se renseigner en ce qui concerne la réglementation et propose une rencontre avec Mme VALANCHON, Mr GILLARD et lui-même.</w:t>
      </w:r>
    </w:p>
    <w:p w14:paraId="7286A9F2"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p>
    <w:p w14:paraId="33328DFE"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AGRAIN signale que des chiens divaguent.</w:t>
      </w:r>
    </w:p>
    <w:p w14:paraId="357E2476"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annonce que Mme GIRAUD Anabelle va rédiger un arrêté.</w:t>
      </w:r>
    </w:p>
    <w:p w14:paraId="7A60F9AC" w14:textId="7D658CA4" w:rsid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BALY demande jusqu’à quelle date va la concertation du PLU.</w:t>
      </w:r>
    </w:p>
    <w:p w14:paraId="3BD173AD" w14:textId="0B24CB76" w:rsidR="0011409B" w:rsidRPr="006D4F0B" w:rsidRDefault="0011409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Pr>
          <w:rFonts w:ascii="Arial" w:eastAsia="Times New Roman" w:hAnsi="Arial" w:cs="Arial"/>
          <w:sz w:val="20"/>
          <w:szCs w:val="20"/>
          <w:lang w:eastAsia="ja-JP"/>
        </w:rPr>
        <w:t>Mr PERRIN répond qu’elle va jusqu’à l’enquête publique.</w:t>
      </w:r>
    </w:p>
    <w:p w14:paraId="4B5DACA1" w14:textId="77777777" w:rsidR="0011409B" w:rsidRPr="00F5622C" w:rsidRDefault="0011409B" w:rsidP="00CC68E3">
      <w:pPr>
        <w:pStyle w:val="Paragraphedeliste"/>
        <w:widowControl w:val="0"/>
        <w:autoSpaceDE w:val="0"/>
        <w:autoSpaceDN w:val="0"/>
        <w:adjustRightInd w:val="0"/>
        <w:spacing w:line="240" w:lineRule="auto"/>
        <w:ind w:left="0" w:right="91"/>
        <w:rPr>
          <w:rFonts w:ascii="Arial" w:hAnsi="Arial" w:cs="Arial"/>
        </w:rPr>
      </w:pPr>
      <w:r w:rsidRPr="00F5622C">
        <w:rPr>
          <w:rFonts w:ascii="Arial" w:hAnsi="Arial" w:cs="Arial"/>
        </w:rPr>
        <w:t>Mr BALY demande des précisions.</w:t>
      </w:r>
    </w:p>
    <w:p w14:paraId="63B47666" w14:textId="77777777" w:rsidR="0011409B" w:rsidRPr="00F5622C" w:rsidRDefault="0011409B" w:rsidP="00CC68E3">
      <w:pPr>
        <w:pStyle w:val="Paragraphedeliste"/>
        <w:widowControl w:val="0"/>
        <w:autoSpaceDE w:val="0"/>
        <w:autoSpaceDN w:val="0"/>
        <w:adjustRightInd w:val="0"/>
        <w:spacing w:line="240" w:lineRule="auto"/>
        <w:ind w:left="0" w:right="91"/>
        <w:rPr>
          <w:rFonts w:ascii="Arial" w:hAnsi="Arial" w:cs="Arial"/>
        </w:rPr>
      </w:pPr>
      <w:r w:rsidRPr="00F5622C">
        <w:rPr>
          <w:rFonts w:ascii="Arial" w:hAnsi="Arial" w:cs="Arial"/>
        </w:rPr>
        <w:t>Mr PERRIN répond jusqu’au Printemps 2024.</w:t>
      </w:r>
    </w:p>
    <w:p w14:paraId="56D836FC" w14:textId="4D835E99"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BA</w:t>
      </w:r>
      <w:r w:rsidR="00403316">
        <w:rPr>
          <w:rFonts w:ascii="Arial" w:eastAsia="Times New Roman" w:hAnsi="Arial" w:cs="Arial"/>
          <w:sz w:val="20"/>
          <w:szCs w:val="20"/>
          <w:lang w:eastAsia="ja-JP"/>
        </w:rPr>
        <w:t>L</w:t>
      </w:r>
      <w:r w:rsidRPr="006D4F0B">
        <w:rPr>
          <w:rFonts w:ascii="Arial" w:eastAsia="Times New Roman" w:hAnsi="Arial" w:cs="Arial"/>
          <w:sz w:val="20"/>
          <w:szCs w:val="20"/>
          <w:lang w:eastAsia="ja-JP"/>
        </w:rPr>
        <w:t>Y demande si les membres du Petit patrimoine seront rémunérés pour le tri des archives.</w:t>
      </w:r>
    </w:p>
    <w:p w14:paraId="3FC23C83" w14:textId="6E67EB35" w:rsidR="006D4F0B" w:rsidRPr="006D4F0B" w:rsidRDefault="006B57DD"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Pr>
          <w:rFonts w:ascii="Arial" w:eastAsia="Times New Roman" w:hAnsi="Arial" w:cs="Arial"/>
          <w:sz w:val="20"/>
          <w:szCs w:val="20"/>
          <w:lang w:eastAsia="ja-JP"/>
        </w:rPr>
        <w:t xml:space="preserve">Mr PERRIN répond </w:t>
      </w:r>
      <w:r w:rsidR="006D4F0B" w:rsidRPr="006D4F0B">
        <w:rPr>
          <w:rFonts w:ascii="Arial" w:eastAsia="Times New Roman" w:hAnsi="Arial" w:cs="Arial"/>
          <w:sz w:val="20"/>
          <w:szCs w:val="20"/>
          <w:lang w:eastAsia="ja-JP"/>
        </w:rPr>
        <w:t>par la négative.</w:t>
      </w:r>
    </w:p>
    <w:p w14:paraId="199834B3"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BALY demande si l’assemblée communale concerne un point sur les finances, les travaux réalisés sur la commune, le point santé, projet école + projets 2024 ou si c’est comme d’habitude.</w:t>
      </w:r>
    </w:p>
    <w:p w14:paraId="7F2A78F6"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BALY demande s’il y a du nouveau par rapport au conseil communautaire du 16/11/2023.</w:t>
      </w:r>
    </w:p>
    <w:p w14:paraId="1B6F6F94" w14:textId="41ACB194" w:rsidR="006D4F0B" w:rsidRPr="006D4F0B" w:rsidRDefault="00F223EA"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Pr>
          <w:rFonts w:ascii="Arial" w:eastAsia="Times New Roman" w:hAnsi="Arial" w:cs="Arial"/>
          <w:sz w:val="20"/>
          <w:szCs w:val="20"/>
          <w:lang w:eastAsia="ja-JP"/>
        </w:rPr>
        <w:t>Mr PERRIN répond par la négative</w:t>
      </w:r>
      <w:r w:rsidR="006D4F0B" w:rsidRPr="006D4F0B">
        <w:rPr>
          <w:rFonts w:ascii="Arial" w:eastAsia="Times New Roman" w:hAnsi="Arial" w:cs="Arial"/>
          <w:sz w:val="20"/>
          <w:szCs w:val="20"/>
          <w:lang w:eastAsia="ja-JP"/>
        </w:rPr>
        <w:t>.</w:t>
      </w:r>
    </w:p>
    <w:p w14:paraId="1D183E22"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BALY signale un dépôt sauvage à Montbuisson sur le chemin qui va au Mazal.</w:t>
      </w:r>
    </w:p>
    <w:p w14:paraId="6A7441EA" w14:textId="380DDF21" w:rsidR="00195845" w:rsidRDefault="006D4F0B" w:rsidP="00CC68E3">
      <w:pPr>
        <w:pStyle w:val="Paragraphedeliste"/>
        <w:widowControl w:val="0"/>
        <w:autoSpaceDE w:val="0"/>
        <w:autoSpaceDN w:val="0"/>
        <w:adjustRightInd w:val="0"/>
        <w:spacing w:line="240" w:lineRule="auto"/>
        <w:ind w:left="0" w:right="91"/>
        <w:rPr>
          <w:rFonts w:ascii="Arial" w:hAnsi="Arial" w:cs="Arial"/>
        </w:rPr>
      </w:pPr>
      <w:r w:rsidRPr="006D4F0B">
        <w:rPr>
          <w:rFonts w:ascii="Arial" w:hAnsi="Arial" w:cs="Arial"/>
        </w:rPr>
        <w:t>Mr BALY souligne que l’ancien Maire avait prévu de verser à l’aide sociale son indemnité pendant le COVID 2019</w:t>
      </w:r>
      <w:r w:rsidR="00DA4059">
        <w:rPr>
          <w:rFonts w:ascii="Arial" w:hAnsi="Arial" w:cs="Arial"/>
        </w:rPr>
        <w:t xml:space="preserve"> et demande ce </w:t>
      </w:r>
      <w:r w:rsidR="00195845" w:rsidRPr="00E70E23">
        <w:rPr>
          <w:rFonts w:ascii="Arial" w:hAnsi="Arial" w:cs="Arial"/>
        </w:rPr>
        <w:t xml:space="preserve">qu’à prévu </w:t>
      </w:r>
      <w:r w:rsidR="00DA4059">
        <w:rPr>
          <w:rFonts w:ascii="Arial" w:hAnsi="Arial" w:cs="Arial"/>
        </w:rPr>
        <w:t xml:space="preserve">de faire </w:t>
      </w:r>
      <w:r w:rsidR="00195845" w:rsidRPr="00E70E23">
        <w:rPr>
          <w:rFonts w:ascii="Arial" w:hAnsi="Arial" w:cs="Arial"/>
        </w:rPr>
        <w:t>le Maire en place suite à son arrêt maladie ?</w:t>
      </w:r>
    </w:p>
    <w:p w14:paraId="18F7F120" w14:textId="7C17E54E"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ne souhaite pas répondre.</w:t>
      </w:r>
    </w:p>
    <w:p w14:paraId="7AEA0B93" w14:textId="32D8D72F"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 xml:space="preserve">Mr BALY demande des explications concernant le simulacre d’intervention </w:t>
      </w:r>
      <w:r w:rsidR="003D7D77">
        <w:rPr>
          <w:rFonts w:ascii="Arial" w:eastAsia="Times New Roman" w:hAnsi="Arial" w:cs="Arial"/>
          <w:sz w:val="20"/>
          <w:szCs w:val="20"/>
          <w:lang w:eastAsia="ja-JP"/>
        </w:rPr>
        <w:t>envers</w:t>
      </w:r>
      <w:r w:rsidRPr="006D4F0B">
        <w:rPr>
          <w:rFonts w:ascii="Arial" w:eastAsia="Times New Roman" w:hAnsi="Arial" w:cs="Arial"/>
          <w:sz w:val="20"/>
          <w:szCs w:val="20"/>
          <w:lang w:eastAsia="ja-JP"/>
        </w:rPr>
        <w:t xml:space="preserve"> Mr DIAS.</w:t>
      </w:r>
    </w:p>
    <w:p w14:paraId="7FCAF405"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PERRIN et RAYNAUD répondent que la procédure est en cours.</w:t>
      </w:r>
    </w:p>
    <w:p w14:paraId="28005A21"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p>
    <w:p w14:paraId="308E76A3" w14:textId="77777777" w:rsidR="006D4F0B" w:rsidRPr="006D4F0B" w:rsidRDefault="006D4F0B" w:rsidP="00CC68E3">
      <w:pPr>
        <w:widowControl w:val="0"/>
        <w:autoSpaceDE w:val="0"/>
        <w:autoSpaceDN w:val="0"/>
        <w:adjustRightInd w:val="0"/>
        <w:spacing w:after="0" w:line="240" w:lineRule="auto"/>
        <w:ind w:right="91"/>
        <w:contextualSpacing/>
        <w:jc w:val="both"/>
        <w:rPr>
          <w:rFonts w:ascii="Arial" w:eastAsia="Times New Roman" w:hAnsi="Arial" w:cs="Arial"/>
          <w:sz w:val="20"/>
          <w:szCs w:val="20"/>
          <w:lang w:eastAsia="ja-JP"/>
        </w:rPr>
      </w:pPr>
      <w:r w:rsidRPr="006D4F0B">
        <w:rPr>
          <w:rFonts w:ascii="Arial" w:eastAsia="Times New Roman" w:hAnsi="Arial" w:cs="Arial"/>
          <w:sz w:val="20"/>
          <w:szCs w:val="20"/>
          <w:lang w:eastAsia="ja-JP"/>
        </w:rPr>
        <w:t>Mr le Maire donne la date de l’assemblée communale qui aura lieu le 15 décembre 2023 dans la salle des fêtes et précise que toute la population est conviée.</w:t>
      </w:r>
    </w:p>
    <w:p w14:paraId="646A0C1A" w14:textId="77777777" w:rsidR="006D4F0B" w:rsidRPr="006D4F0B" w:rsidRDefault="006D4F0B" w:rsidP="00CC68E3">
      <w:pPr>
        <w:pBdr>
          <w:top w:val="nil"/>
          <w:left w:val="nil"/>
          <w:bottom w:val="nil"/>
          <w:right w:val="nil"/>
          <w:between w:val="nil"/>
          <w:bar w:val="nil"/>
        </w:pBdr>
        <w:spacing w:after="0" w:line="240" w:lineRule="auto"/>
        <w:ind w:right="91"/>
        <w:jc w:val="both"/>
        <w:rPr>
          <w:rFonts w:ascii="Arial" w:eastAsia="Arial Unicode MS" w:hAnsi="Arial" w:cs="Arial"/>
          <w:b/>
          <w:color w:val="000000"/>
          <w:sz w:val="20"/>
          <w:szCs w:val="20"/>
          <w:u w:color="000000"/>
          <w:bdr w:val="nil"/>
          <w:lang w:eastAsia="fr-FR"/>
        </w:rPr>
      </w:pPr>
    </w:p>
    <w:p w14:paraId="535F26D3"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Mr le Maire signale que les vœux du Maire à la population se dérouleront le 5 janvier 2024 à la salle des fêtes et précise que toute la population est invitée.</w:t>
      </w:r>
    </w:p>
    <w:p w14:paraId="04613D47"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p>
    <w:p w14:paraId="2178915B"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b/>
          <w:color w:val="000000"/>
          <w:sz w:val="20"/>
          <w:szCs w:val="20"/>
          <w:u w:color="000000"/>
          <w:bdr w:val="nil"/>
          <w:lang w:eastAsia="fr-FR"/>
        </w:rPr>
      </w:pPr>
      <w:r w:rsidRPr="006D4F0B">
        <w:rPr>
          <w:rFonts w:ascii="Arial" w:eastAsia="Arial Unicode MS" w:hAnsi="Arial" w:cs="Arial"/>
          <w:b/>
          <w:color w:val="000000"/>
          <w:sz w:val="20"/>
          <w:szCs w:val="20"/>
          <w:u w:color="000000"/>
          <w:bdr w:val="nil"/>
          <w:lang w:eastAsia="fr-FR"/>
        </w:rPr>
        <w:t>Intervention du public :</w:t>
      </w:r>
    </w:p>
    <w:p w14:paraId="296D0B41" w14:textId="77777777" w:rsidR="006D4F0B" w:rsidRPr="006D4F0B" w:rsidRDefault="006D4F0B" w:rsidP="006D4F0B">
      <w:pPr>
        <w:pBdr>
          <w:top w:val="nil"/>
          <w:left w:val="nil"/>
          <w:bottom w:val="nil"/>
          <w:right w:val="nil"/>
          <w:between w:val="nil"/>
          <w:bar w:val="nil"/>
        </w:pBdr>
        <w:spacing w:after="0" w:line="240" w:lineRule="auto"/>
        <w:ind w:right="57"/>
        <w:jc w:val="both"/>
        <w:rPr>
          <w:rFonts w:ascii="Arial" w:eastAsia="Arial Unicode MS" w:hAnsi="Arial" w:cs="Arial"/>
          <w:b/>
          <w:sz w:val="20"/>
          <w:szCs w:val="20"/>
          <w:u w:color="000000"/>
          <w:lang w:eastAsia="ar-SA"/>
        </w:rPr>
      </w:pPr>
    </w:p>
    <w:p w14:paraId="5755831F"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demandé d’arrêter de travailler avec les mêmes entreprises.</w:t>
      </w:r>
    </w:p>
    <w:p w14:paraId="0694132F"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répondu que les commerces et artisans locaux sont priorisés dans la mesure du possible en ce qui concerne la légalité.</w:t>
      </w:r>
    </w:p>
    <w:p w14:paraId="79B09A28"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p>
    <w:p w14:paraId="0716F78E"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demandé si les dates de la formation en visio sont connues.</w:t>
      </w:r>
    </w:p>
    <w:p w14:paraId="1723C25A"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répondu que cette formation se déroulera début juin.</w:t>
      </w:r>
    </w:p>
    <w:p w14:paraId="51E3C046"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p>
    <w:p w14:paraId="29542582"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 xml:space="preserve">Il est demandé si quelque chose est prévu pour la Place de Villeréal. </w:t>
      </w:r>
    </w:p>
    <w:p w14:paraId="1C2FAB2B"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 xml:space="preserve">Il est précisé que cette place est </w:t>
      </w:r>
      <w:r w:rsidRPr="006D4F0B">
        <w:rPr>
          <w:rFonts w:ascii="Arial" w:eastAsia="Arial Unicode MS" w:hAnsi="Arial" w:cs="Arial"/>
          <w:b/>
          <w:bCs/>
          <w:color w:val="000000"/>
          <w:sz w:val="20"/>
          <w:szCs w:val="20"/>
          <w:u w:color="000000"/>
          <w:bdr w:val="nil"/>
          <w:lang w:eastAsia="fr-FR"/>
        </w:rPr>
        <w:t>régulièrement</w:t>
      </w:r>
      <w:r w:rsidRPr="006D4F0B">
        <w:rPr>
          <w:rFonts w:ascii="Arial" w:eastAsia="Arial Unicode MS" w:hAnsi="Arial" w:cs="Arial"/>
          <w:color w:val="000000"/>
          <w:sz w:val="20"/>
          <w:szCs w:val="20"/>
          <w:u w:color="000000"/>
          <w:bdr w:val="nil"/>
          <w:lang w:eastAsia="fr-FR"/>
        </w:rPr>
        <w:t xml:space="preserve"> entretenue mais le problème c’est qu’avec l’infiltration d’eau, le terrain s’effondre et provoque des trous.</w:t>
      </w:r>
    </w:p>
    <w:p w14:paraId="6BC65A46"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p>
    <w:p w14:paraId="33821E79"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demandé s’il est possible de connaître le montant du devis de Mr MOSNIER pour le complexe sportif.</w:t>
      </w:r>
    </w:p>
    <w:p w14:paraId="21D7E94B"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répondu que le coût du devis s’élève à 12 000 HT.</w:t>
      </w:r>
    </w:p>
    <w:p w14:paraId="731D93D9"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p>
    <w:p w14:paraId="50BDCF1D"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signalé qu’il serait dommage de fermer le complexe sportif et il est proposé de l’utiliser sans chauffage afin d’éviter la fermeture.</w:t>
      </w:r>
    </w:p>
    <w:p w14:paraId="1CBF58F0"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répondu que s’il y a une possibilité de ne pas fermer le complexe, il ne fermera pas.</w:t>
      </w:r>
    </w:p>
    <w:p w14:paraId="73C3BB03"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p>
    <w:p w14:paraId="36EA5B66"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que les trottoirs de la Croix de Pierre sont en friche.</w:t>
      </w:r>
    </w:p>
    <w:p w14:paraId="57C134E4"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sz w:val="20"/>
          <w:szCs w:val="20"/>
          <w:u w:color="000000"/>
          <w:bdr w:val="nil"/>
          <w:lang w:eastAsia="fr-FR"/>
        </w:rPr>
      </w:pPr>
      <w:r w:rsidRPr="006D4F0B">
        <w:rPr>
          <w:rFonts w:ascii="Arial" w:eastAsia="Arial Unicode MS" w:hAnsi="Arial" w:cs="Arial"/>
          <w:sz w:val="20"/>
          <w:szCs w:val="20"/>
          <w:u w:color="000000"/>
          <w:bdr w:val="nil"/>
          <w:lang w:eastAsia="fr-FR"/>
        </w:rPr>
        <w:t xml:space="preserve">Il est répondu que c’est le même problème qu’au cimetière. </w:t>
      </w:r>
    </w:p>
    <w:p w14:paraId="2A16EAB1"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sz w:val="20"/>
          <w:szCs w:val="20"/>
          <w:u w:color="000000"/>
          <w:bdr w:val="nil"/>
          <w:lang w:eastAsia="fr-FR"/>
        </w:rPr>
      </w:pPr>
      <w:r w:rsidRPr="006D4F0B">
        <w:rPr>
          <w:rFonts w:ascii="Arial" w:eastAsia="Arial Unicode MS" w:hAnsi="Arial" w:cs="Arial"/>
          <w:sz w:val="20"/>
          <w:szCs w:val="20"/>
          <w:u w:color="000000"/>
          <w:bdr w:val="nil"/>
          <w:lang w:eastAsia="fr-FR"/>
        </w:rPr>
        <w:t>.</w:t>
      </w:r>
    </w:p>
    <w:p w14:paraId="4C36564D" w14:textId="77777777" w:rsidR="006D4F0B" w:rsidRPr="006D4F0B" w:rsidRDefault="006D4F0B" w:rsidP="006D4F0B">
      <w:pPr>
        <w:pBdr>
          <w:top w:val="nil"/>
          <w:left w:val="nil"/>
          <w:bottom w:val="nil"/>
          <w:right w:val="nil"/>
          <w:between w:val="nil"/>
          <w:bar w:val="nil"/>
        </w:pBdr>
        <w:spacing w:after="0" w:line="240" w:lineRule="auto"/>
        <w:ind w:right="91"/>
        <w:jc w:val="both"/>
        <w:rPr>
          <w:rFonts w:ascii="Arial" w:eastAsia="Arial Unicode MS" w:hAnsi="Arial" w:cs="Arial"/>
          <w:color w:val="000000"/>
          <w:sz w:val="20"/>
          <w:szCs w:val="20"/>
          <w:u w:color="000000"/>
          <w:bdr w:val="nil"/>
          <w:lang w:eastAsia="fr-FR"/>
        </w:rPr>
      </w:pPr>
      <w:r w:rsidRPr="006D4F0B">
        <w:rPr>
          <w:rFonts w:ascii="Arial" w:eastAsia="Arial Unicode MS" w:hAnsi="Arial" w:cs="Arial"/>
          <w:color w:val="000000"/>
          <w:sz w:val="20"/>
          <w:szCs w:val="20"/>
          <w:u w:color="000000"/>
          <w:bdr w:val="nil"/>
          <w:lang w:eastAsia="fr-FR"/>
        </w:rPr>
        <w:t>Il est affirmé qu’une lettre sera adressée à Mr le Maire.</w:t>
      </w:r>
    </w:p>
    <w:p w14:paraId="5987FA42" w14:textId="31CE657F" w:rsidR="00970895" w:rsidRDefault="006D4F0B" w:rsidP="00F514E2">
      <w:pPr>
        <w:pBdr>
          <w:top w:val="nil"/>
          <w:left w:val="nil"/>
          <w:bottom w:val="nil"/>
          <w:right w:val="nil"/>
          <w:between w:val="nil"/>
          <w:bar w:val="nil"/>
        </w:pBdr>
        <w:spacing w:after="0" w:line="240" w:lineRule="auto"/>
        <w:ind w:right="91"/>
        <w:jc w:val="both"/>
      </w:pPr>
      <w:r w:rsidRPr="006D4F0B">
        <w:rPr>
          <w:rFonts w:ascii="Arial" w:eastAsia="Arial Unicode MS" w:hAnsi="Arial" w:cs="Arial"/>
          <w:b/>
          <w:color w:val="000000"/>
          <w:sz w:val="20"/>
          <w:szCs w:val="20"/>
          <w:u w:color="000000"/>
          <w:bdr w:val="nil"/>
          <w:lang w:eastAsia="fr-FR"/>
        </w:rPr>
        <w:t>La séance est levée à 22 h 30</w:t>
      </w:r>
      <w:r w:rsidR="00F514E2">
        <w:rPr>
          <w:rFonts w:ascii="Arial" w:eastAsia="Arial Unicode MS" w:hAnsi="Arial" w:cs="Arial"/>
          <w:b/>
          <w:color w:val="000000"/>
          <w:sz w:val="20"/>
          <w:szCs w:val="20"/>
          <w:u w:color="000000"/>
          <w:bdr w:val="nil"/>
          <w:lang w:eastAsia="fr-FR"/>
        </w:rPr>
        <w:t>.</w:t>
      </w:r>
    </w:p>
    <w:sectPr w:rsidR="00970895" w:rsidSect="007C06EC">
      <w:headerReference w:type="even" r:id="rId10"/>
      <w:headerReference w:type="default" r:id="rId11"/>
      <w:footerReference w:type="even" r:id="rId12"/>
      <w:footerReference w:type="default" r:id="rId13"/>
      <w:headerReference w:type="first" r:id="rId14"/>
      <w:footerReference w:type="first" r:id="rId15"/>
      <w:pgSz w:w="11906" w:h="16838"/>
      <w:pgMar w:top="567" w:right="566" w:bottom="284" w:left="246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A01B8" w14:textId="77777777" w:rsidR="00403316" w:rsidRDefault="00403316">
      <w:pPr>
        <w:spacing w:after="0" w:line="240" w:lineRule="auto"/>
      </w:pPr>
      <w:r>
        <w:separator/>
      </w:r>
    </w:p>
  </w:endnote>
  <w:endnote w:type="continuationSeparator" w:id="0">
    <w:p w14:paraId="06B12BE0" w14:textId="77777777" w:rsidR="00403316" w:rsidRDefault="0040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B40EF" w14:textId="77777777" w:rsidR="00403316" w:rsidRDefault="004033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5FF1" w14:textId="77777777" w:rsidR="00403316" w:rsidRDefault="004033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4E15" w14:textId="77777777" w:rsidR="00403316" w:rsidRDefault="004033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D3922" w14:textId="77777777" w:rsidR="00403316" w:rsidRDefault="00403316">
      <w:pPr>
        <w:spacing w:after="0" w:line="240" w:lineRule="auto"/>
      </w:pPr>
      <w:r>
        <w:separator/>
      </w:r>
    </w:p>
  </w:footnote>
  <w:footnote w:type="continuationSeparator" w:id="0">
    <w:p w14:paraId="11200AB6" w14:textId="77777777" w:rsidR="00403316" w:rsidRDefault="00403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455C" w14:textId="77777777" w:rsidR="00403316" w:rsidRDefault="004033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0903" w14:textId="77777777" w:rsidR="00403316" w:rsidRDefault="0040331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BF8E" w14:textId="77777777" w:rsidR="00403316" w:rsidRDefault="004033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rPr>
        <w:rFonts w:ascii="Wingdings" w:hAnsi="Wingdings" w:cs="Wingdings" w:hint="default"/>
      </w:rPr>
    </w:lvl>
    <w:lvl w:ilvl="1">
      <w:start w:val="1"/>
      <w:numFmt w:val="none"/>
      <w:pStyle w:val="Titre2"/>
      <w:suff w:val="nothing"/>
      <w:lvlText w:val=""/>
      <w:lvlJc w:val="left"/>
      <w:pPr>
        <w:tabs>
          <w:tab w:val="num" w:pos="0"/>
        </w:tabs>
        <w:ind w:left="576" w:hanging="576"/>
      </w:pPr>
      <w:rPr>
        <w:rFonts w:ascii="Courier New" w:hAnsi="Courier New" w:cs="Courier New" w:hint="default"/>
      </w:r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A883C1A"/>
    <w:multiLevelType w:val="hybridMultilevel"/>
    <w:tmpl w:val="A30225EE"/>
    <w:lvl w:ilvl="0" w:tplc="25826D62">
      <w:start w:val="8"/>
      <w:numFmt w:val="bullet"/>
      <w:lvlText w:val="-"/>
      <w:lvlJc w:val="left"/>
      <w:pPr>
        <w:ind w:left="720" w:hanging="360"/>
      </w:pPr>
      <w:rPr>
        <w:rFonts w:ascii="Calibri Light" w:eastAsia="Arial Unicode MS"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6D7809"/>
    <w:multiLevelType w:val="hybridMultilevel"/>
    <w:tmpl w:val="78AE50EE"/>
    <w:lvl w:ilvl="0" w:tplc="CFD8354E">
      <w:start w:val="1"/>
      <w:numFmt w:val="decimal"/>
      <w:lvlText w:val="%1-"/>
      <w:lvlJc w:val="left"/>
      <w:pPr>
        <w:ind w:left="190" w:hanging="360"/>
      </w:pPr>
      <w:rPr>
        <w:rFonts w:hint="default"/>
      </w:rPr>
    </w:lvl>
    <w:lvl w:ilvl="1" w:tplc="040C0019" w:tentative="1">
      <w:start w:val="1"/>
      <w:numFmt w:val="lowerLetter"/>
      <w:lvlText w:val="%2."/>
      <w:lvlJc w:val="left"/>
      <w:pPr>
        <w:ind w:left="910" w:hanging="360"/>
      </w:pPr>
    </w:lvl>
    <w:lvl w:ilvl="2" w:tplc="040C001B" w:tentative="1">
      <w:start w:val="1"/>
      <w:numFmt w:val="lowerRoman"/>
      <w:lvlText w:val="%3."/>
      <w:lvlJc w:val="right"/>
      <w:pPr>
        <w:ind w:left="1630" w:hanging="180"/>
      </w:pPr>
    </w:lvl>
    <w:lvl w:ilvl="3" w:tplc="040C000F" w:tentative="1">
      <w:start w:val="1"/>
      <w:numFmt w:val="decimal"/>
      <w:lvlText w:val="%4."/>
      <w:lvlJc w:val="left"/>
      <w:pPr>
        <w:ind w:left="2350" w:hanging="360"/>
      </w:pPr>
    </w:lvl>
    <w:lvl w:ilvl="4" w:tplc="040C0019" w:tentative="1">
      <w:start w:val="1"/>
      <w:numFmt w:val="lowerLetter"/>
      <w:lvlText w:val="%5."/>
      <w:lvlJc w:val="left"/>
      <w:pPr>
        <w:ind w:left="3070" w:hanging="360"/>
      </w:pPr>
    </w:lvl>
    <w:lvl w:ilvl="5" w:tplc="040C001B" w:tentative="1">
      <w:start w:val="1"/>
      <w:numFmt w:val="lowerRoman"/>
      <w:lvlText w:val="%6."/>
      <w:lvlJc w:val="right"/>
      <w:pPr>
        <w:ind w:left="3790" w:hanging="180"/>
      </w:pPr>
    </w:lvl>
    <w:lvl w:ilvl="6" w:tplc="040C000F" w:tentative="1">
      <w:start w:val="1"/>
      <w:numFmt w:val="decimal"/>
      <w:lvlText w:val="%7."/>
      <w:lvlJc w:val="left"/>
      <w:pPr>
        <w:ind w:left="4510" w:hanging="360"/>
      </w:pPr>
    </w:lvl>
    <w:lvl w:ilvl="7" w:tplc="040C0019" w:tentative="1">
      <w:start w:val="1"/>
      <w:numFmt w:val="lowerLetter"/>
      <w:lvlText w:val="%8."/>
      <w:lvlJc w:val="left"/>
      <w:pPr>
        <w:ind w:left="5230" w:hanging="360"/>
      </w:pPr>
    </w:lvl>
    <w:lvl w:ilvl="8" w:tplc="040C001B" w:tentative="1">
      <w:start w:val="1"/>
      <w:numFmt w:val="lowerRoman"/>
      <w:lvlText w:val="%9."/>
      <w:lvlJc w:val="right"/>
      <w:pPr>
        <w:ind w:left="5950" w:hanging="180"/>
      </w:pPr>
    </w:lvl>
  </w:abstractNum>
  <w:abstractNum w:abstractNumId="3" w15:restartNumberingAfterBreak="0">
    <w:nsid w:val="0F6671E5"/>
    <w:multiLevelType w:val="hybridMultilevel"/>
    <w:tmpl w:val="7E2012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2130C3"/>
    <w:multiLevelType w:val="hybridMultilevel"/>
    <w:tmpl w:val="AC7ECF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45312F"/>
    <w:multiLevelType w:val="hybridMultilevel"/>
    <w:tmpl w:val="BF4C6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D64481"/>
    <w:multiLevelType w:val="hybridMultilevel"/>
    <w:tmpl w:val="F15C173C"/>
    <w:lvl w:ilvl="0" w:tplc="2952B360">
      <w:start w:val="1"/>
      <w:numFmt w:val="decimal"/>
      <w:lvlText w:val="%1-"/>
      <w:lvlJc w:val="left"/>
      <w:pPr>
        <w:ind w:left="-634" w:hanging="360"/>
      </w:pPr>
      <w:rPr>
        <w:rFonts w:hint="default"/>
      </w:rPr>
    </w:lvl>
    <w:lvl w:ilvl="1" w:tplc="040C0019" w:tentative="1">
      <w:start w:val="1"/>
      <w:numFmt w:val="lowerLetter"/>
      <w:lvlText w:val="%2."/>
      <w:lvlJc w:val="left"/>
      <w:pPr>
        <w:ind w:left="86" w:hanging="360"/>
      </w:pPr>
    </w:lvl>
    <w:lvl w:ilvl="2" w:tplc="040C001B" w:tentative="1">
      <w:start w:val="1"/>
      <w:numFmt w:val="lowerRoman"/>
      <w:lvlText w:val="%3."/>
      <w:lvlJc w:val="right"/>
      <w:pPr>
        <w:ind w:left="806" w:hanging="180"/>
      </w:pPr>
    </w:lvl>
    <w:lvl w:ilvl="3" w:tplc="040C000F" w:tentative="1">
      <w:start w:val="1"/>
      <w:numFmt w:val="decimal"/>
      <w:lvlText w:val="%4."/>
      <w:lvlJc w:val="left"/>
      <w:pPr>
        <w:ind w:left="1526" w:hanging="360"/>
      </w:pPr>
    </w:lvl>
    <w:lvl w:ilvl="4" w:tplc="040C0019" w:tentative="1">
      <w:start w:val="1"/>
      <w:numFmt w:val="lowerLetter"/>
      <w:lvlText w:val="%5."/>
      <w:lvlJc w:val="left"/>
      <w:pPr>
        <w:ind w:left="2246" w:hanging="360"/>
      </w:pPr>
    </w:lvl>
    <w:lvl w:ilvl="5" w:tplc="040C001B" w:tentative="1">
      <w:start w:val="1"/>
      <w:numFmt w:val="lowerRoman"/>
      <w:lvlText w:val="%6."/>
      <w:lvlJc w:val="right"/>
      <w:pPr>
        <w:ind w:left="2966" w:hanging="180"/>
      </w:pPr>
    </w:lvl>
    <w:lvl w:ilvl="6" w:tplc="040C000F" w:tentative="1">
      <w:start w:val="1"/>
      <w:numFmt w:val="decimal"/>
      <w:lvlText w:val="%7."/>
      <w:lvlJc w:val="left"/>
      <w:pPr>
        <w:ind w:left="3686" w:hanging="360"/>
      </w:pPr>
    </w:lvl>
    <w:lvl w:ilvl="7" w:tplc="040C0019" w:tentative="1">
      <w:start w:val="1"/>
      <w:numFmt w:val="lowerLetter"/>
      <w:lvlText w:val="%8."/>
      <w:lvlJc w:val="left"/>
      <w:pPr>
        <w:ind w:left="4406" w:hanging="360"/>
      </w:pPr>
    </w:lvl>
    <w:lvl w:ilvl="8" w:tplc="040C001B" w:tentative="1">
      <w:start w:val="1"/>
      <w:numFmt w:val="lowerRoman"/>
      <w:lvlText w:val="%9."/>
      <w:lvlJc w:val="right"/>
      <w:pPr>
        <w:ind w:left="5126" w:hanging="180"/>
      </w:pPr>
    </w:lvl>
  </w:abstractNum>
  <w:abstractNum w:abstractNumId="7" w15:restartNumberingAfterBreak="0">
    <w:nsid w:val="4B5540CC"/>
    <w:multiLevelType w:val="hybridMultilevel"/>
    <w:tmpl w:val="1340C6B6"/>
    <w:lvl w:ilvl="0" w:tplc="040C000F">
      <w:start w:val="1"/>
      <w:numFmt w:val="decimal"/>
      <w:lvlText w:val="%1."/>
      <w:lvlJc w:val="left"/>
      <w:pPr>
        <w:ind w:left="550" w:hanging="360"/>
      </w:pPr>
    </w:lvl>
    <w:lvl w:ilvl="1" w:tplc="040C0019" w:tentative="1">
      <w:start w:val="1"/>
      <w:numFmt w:val="lowerLetter"/>
      <w:lvlText w:val="%2."/>
      <w:lvlJc w:val="left"/>
      <w:pPr>
        <w:ind w:left="1270" w:hanging="360"/>
      </w:pPr>
    </w:lvl>
    <w:lvl w:ilvl="2" w:tplc="040C001B" w:tentative="1">
      <w:start w:val="1"/>
      <w:numFmt w:val="lowerRoman"/>
      <w:lvlText w:val="%3."/>
      <w:lvlJc w:val="right"/>
      <w:pPr>
        <w:ind w:left="1990" w:hanging="180"/>
      </w:pPr>
    </w:lvl>
    <w:lvl w:ilvl="3" w:tplc="040C000F" w:tentative="1">
      <w:start w:val="1"/>
      <w:numFmt w:val="decimal"/>
      <w:lvlText w:val="%4."/>
      <w:lvlJc w:val="left"/>
      <w:pPr>
        <w:ind w:left="2710" w:hanging="360"/>
      </w:pPr>
    </w:lvl>
    <w:lvl w:ilvl="4" w:tplc="040C0019" w:tentative="1">
      <w:start w:val="1"/>
      <w:numFmt w:val="lowerLetter"/>
      <w:lvlText w:val="%5."/>
      <w:lvlJc w:val="left"/>
      <w:pPr>
        <w:ind w:left="3430" w:hanging="360"/>
      </w:pPr>
    </w:lvl>
    <w:lvl w:ilvl="5" w:tplc="040C001B" w:tentative="1">
      <w:start w:val="1"/>
      <w:numFmt w:val="lowerRoman"/>
      <w:lvlText w:val="%6."/>
      <w:lvlJc w:val="right"/>
      <w:pPr>
        <w:ind w:left="4150" w:hanging="180"/>
      </w:pPr>
    </w:lvl>
    <w:lvl w:ilvl="6" w:tplc="040C000F" w:tentative="1">
      <w:start w:val="1"/>
      <w:numFmt w:val="decimal"/>
      <w:lvlText w:val="%7."/>
      <w:lvlJc w:val="left"/>
      <w:pPr>
        <w:ind w:left="4870" w:hanging="360"/>
      </w:pPr>
    </w:lvl>
    <w:lvl w:ilvl="7" w:tplc="040C0019" w:tentative="1">
      <w:start w:val="1"/>
      <w:numFmt w:val="lowerLetter"/>
      <w:lvlText w:val="%8."/>
      <w:lvlJc w:val="left"/>
      <w:pPr>
        <w:ind w:left="5590" w:hanging="360"/>
      </w:pPr>
    </w:lvl>
    <w:lvl w:ilvl="8" w:tplc="040C001B" w:tentative="1">
      <w:start w:val="1"/>
      <w:numFmt w:val="lowerRoman"/>
      <w:lvlText w:val="%9."/>
      <w:lvlJc w:val="right"/>
      <w:pPr>
        <w:ind w:left="6310" w:hanging="180"/>
      </w:pPr>
    </w:lvl>
  </w:abstractNum>
  <w:abstractNum w:abstractNumId="8" w15:restartNumberingAfterBreak="0">
    <w:nsid w:val="4E0D1DE5"/>
    <w:multiLevelType w:val="hybridMultilevel"/>
    <w:tmpl w:val="7CF65814"/>
    <w:lvl w:ilvl="0" w:tplc="A9047FE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212698"/>
    <w:multiLevelType w:val="hybridMultilevel"/>
    <w:tmpl w:val="680066FC"/>
    <w:lvl w:ilvl="0" w:tplc="040C0001">
      <w:start w:val="1"/>
      <w:numFmt w:val="bullet"/>
      <w:lvlText w:val=""/>
      <w:lvlJc w:val="left"/>
      <w:pPr>
        <w:tabs>
          <w:tab w:val="num" w:pos="1065"/>
        </w:tabs>
        <w:ind w:left="1065" w:hanging="360"/>
      </w:pPr>
      <w:rPr>
        <w:rFonts w:ascii="Symbol" w:hAnsi="Symbo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58C0067D"/>
    <w:multiLevelType w:val="hybridMultilevel"/>
    <w:tmpl w:val="2D0EE0EE"/>
    <w:lvl w:ilvl="0" w:tplc="81480C68">
      <w:start w:val="13"/>
      <w:numFmt w:val="bullet"/>
      <w:lvlText w:val="-"/>
      <w:lvlJc w:val="left"/>
      <w:pPr>
        <w:ind w:left="-1620" w:hanging="360"/>
      </w:pPr>
      <w:rPr>
        <w:rFonts w:ascii="Calibri" w:eastAsia="Times New Roman" w:hAnsi="Calibri" w:cs="Calibri"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80" w:hanging="360"/>
      </w:pPr>
      <w:rPr>
        <w:rFonts w:ascii="Wingdings" w:hAnsi="Wingdings" w:hint="default"/>
      </w:rPr>
    </w:lvl>
    <w:lvl w:ilvl="3" w:tplc="040C0001" w:tentative="1">
      <w:start w:val="1"/>
      <w:numFmt w:val="bullet"/>
      <w:lvlText w:val=""/>
      <w:lvlJc w:val="left"/>
      <w:pPr>
        <w:ind w:left="540" w:hanging="360"/>
      </w:pPr>
      <w:rPr>
        <w:rFonts w:ascii="Symbol" w:hAnsi="Symbol" w:hint="default"/>
      </w:rPr>
    </w:lvl>
    <w:lvl w:ilvl="4" w:tplc="040C0003" w:tentative="1">
      <w:start w:val="1"/>
      <w:numFmt w:val="bullet"/>
      <w:lvlText w:val="o"/>
      <w:lvlJc w:val="left"/>
      <w:pPr>
        <w:ind w:left="1260" w:hanging="360"/>
      </w:pPr>
      <w:rPr>
        <w:rFonts w:ascii="Courier New" w:hAnsi="Courier New" w:cs="Courier New" w:hint="default"/>
      </w:rPr>
    </w:lvl>
    <w:lvl w:ilvl="5" w:tplc="040C0005" w:tentative="1">
      <w:start w:val="1"/>
      <w:numFmt w:val="bullet"/>
      <w:lvlText w:val=""/>
      <w:lvlJc w:val="left"/>
      <w:pPr>
        <w:ind w:left="1980" w:hanging="360"/>
      </w:pPr>
      <w:rPr>
        <w:rFonts w:ascii="Wingdings" w:hAnsi="Wingdings" w:hint="default"/>
      </w:rPr>
    </w:lvl>
    <w:lvl w:ilvl="6" w:tplc="040C0001" w:tentative="1">
      <w:start w:val="1"/>
      <w:numFmt w:val="bullet"/>
      <w:lvlText w:val=""/>
      <w:lvlJc w:val="left"/>
      <w:pPr>
        <w:ind w:left="2700" w:hanging="360"/>
      </w:pPr>
      <w:rPr>
        <w:rFonts w:ascii="Symbol" w:hAnsi="Symbol" w:hint="default"/>
      </w:rPr>
    </w:lvl>
    <w:lvl w:ilvl="7" w:tplc="040C0003" w:tentative="1">
      <w:start w:val="1"/>
      <w:numFmt w:val="bullet"/>
      <w:lvlText w:val="o"/>
      <w:lvlJc w:val="left"/>
      <w:pPr>
        <w:ind w:left="3420" w:hanging="360"/>
      </w:pPr>
      <w:rPr>
        <w:rFonts w:ascii="Courier New" w:hAnsi="Courier New" w:cs="Courier New" w:hint="default"/>
      </w:rPr>
    </w:lvl>
    <w:lvl w:ilvl="8" w:tplc="040C0005" w:tentative="1">
      <w:start w:val="1"/>
      <w:numFmt w:val="bullet"/>
      <w:lvlText w:val=""/>
      <w:lvlJc w:val="left"/>
      <w:pPr>
        <w:ind w:left="4140" w:hanging="360"/>
      </w:pPr>
      <w:rPr>
        <w:rFonts w:ascii="Wingdings" w:hAnsi="Wingdings" w:hint="default"/>
      </w:rPr>
    </w:lvl>
  </w:abstractNum>
  <w:abstractNum w:abstractNumId="11" w15:restartNumberingAfterBreak="0">
    <w:nsid w:val="5A0D7E33"/>
    <w:multiLevelType w:val="hybridMultilevel"/>
    <w:tmpl w:val="13D65F30"/>
    <w:lvl w:ilvl="0" w:tplc="EC54DA88">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2" w15:restartNumberingAfterBreak="0">
    <w:nsid w:val="610D734A"/>
    <w:multiLevelType w:val="hybridMultilevel"/>
    <w:tmpl w:val="2B049F64"/>
    <w:lvl w:ilvl="0" w:tplc="37982EBC">
      <w:numFmt w:val="bullet"/>
      <w:lvlText w:val="-"/>
      <w:lvlJc w:val="left"/>
      <w:pPr>
        <w:ind w:left="-1483" w:hanging="360"/>
      </w:pPr>
      <w:rPr>
        <w:rFonts w:ascii="Calibri Light" w:eastAsia="Times New Roman" w:hAnsi="Calibri Light" w:cs="Calibri Light"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13" w15:restartNumberingAfterBreak="0">
    <w:nsid w:val="6260432B"/>
    <w:multiLevelType w:val="hybridMultilevel"/>
    <w:tmpl w:val="57E2FE74"/>
    <w:lvl w:ilvl="0" w:tplc="022A7C3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E76D8F"/>
    <w:multiLevelType w:val="hybridMultilevel"/>
    <w:tmpl w:val="6F62A510"/>
    <w:lvl w:ilvl="0" w:tplc="C4FA3ACE">
      <w:start w:val="1"/>
      <w:numFmt w:val="bullet"/>
      <w:pStyle w:val="puce2"/>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1987419">
    <w:abstractNumId w:val="0"/>
  </w:num>
  <w:num w:numId="2" w16cid:durableId="1133791368">
    <w:abstractNumId w:val="11"/>
  </w:num>
  <w:num w:numId="3" w16cid:durableId="1265460236">
    <w:abstractNumId w:val="8"/>
  </w:num>
  <w:num w:numId="4" w16cid:durableId="1160848907">
    <w:abstractNumId w:val="14"/>
  </w:num>
  <w:num w:numId="5" w16cid:durableId="90519076">
    <w:abstractNumId w:val="13"/>
  </w:num>
  <w:num w:numId="6" w16cid:durableId="432097264">
    <w:abstractNumId w:val="10"/>
  </w:num>
  <w:num w:numId="7" w16cid:durableId="460928012">
    <w:abstractNumId w:val="5"/>
  </w:num>
  <w:num w:numId="8" w16cid:durableId="143474635">
    <w:abstractNumId w:val="1"/>
  </w:num>
  <w:num w:numId="9" w16cid:durableId="1668091824">
    <w:abstractNumId w:val="12"/>
  </w:num>
  <w:num w:numId="10" w16cid:durableId="312106528">
    <w:abstractNumId w:val="3"/>
  </w:num>
  <w:num w:numId="11" w16cid:durableId="683553408">
    <w:abstractNumId w:val="2"/>
  </w:num>
  <w:num w:numId="12" w16cid:durableId="1419793695">
    <w:abstractNumId w:val="9"/>
  </w:num>
  <w:num w:numId="13" w16cid:durableId="876085624">
    <w:abstractNumId w:val="6"/>
  </w:num>
  <w:num w:numId="14" w16cid:durableId="378214796">
    <w:abstractNumId w:val="4"/>
  </w:num>
  <w:num w:numId="15" w16cid:durableId="418601052">
    <w:abstractNumId w:val="7"/>
  </w:num>
  <w:num w:numId="16" w16cid:durableId="1578901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95"/>
    <w:rsid w:val="0000044E"/>
    <w:rsid w:val="0011409B"/>
    <w:rsid w:val="00195845"/>
    <w:rsid w:val="001D31CF"/>
    <w:rsid w:val="001E08C9"/>
    <w:rsid w:val="00216BB8"/>
    <w:rsid w:val="002C38D4"/>
    <w:rsid w:val="00383213"/>
    <w:rsid w:val="003A00FF"/>
    <w:rsid w:val="003A7002"/>
    <w:rsid w:val="003D1A3E"/>
    <w:rsid w:val="003D7D77"/>
    <w:rsid w:val="00403316"/>
    <w:rsid w:val="004618EC"/>
    <w:rsid w:val="00481FF5"/>
    <w:rsid w:val="004869A8"/>
    <w:rsid w:val="00571364"/>
    <w:rsid w:val="005A42EF"/>
    <w:rsid w:val="005A61E4"/>
    <w:rsid w:val="006431EC"/>
    <w:rsid w:val="006B0DAC"/>
    <w:rsid w:val="006B4F12"/>
    <w:rsid w:val="006B57DD"/>
    <w:rsid w:val="006D4F0B"/>
    <w:rsid w:val="00704A88"/>
    <w:rsid w:val="00731B89"/>
    <w:rsid w:val="007C06EC"/>
    <w:rsid w:val="007C225D"/>
    <w:rsid w:val="007D2FA7"/>
    <w:rsid w:val="007F09EB"/>
    <w:rsid w:val="008440E4"/>
    <w:rsid w:val="00892B4E"/>
    <w:rsid w:val="008B7DF2"/>
    <w:rsid w:val="008D284A"/>
    <w:rsid w:val="008D4961"/>
    <w:rsid w:val="00915CD6"/>
    <w:rsid w:val="0093166F"/>
    <w:rsid w:val="00970895"/>
    <w:rsid w:val="009E618A"/>
    <w:rsid w:val="00A80816"/>
    <w:rsid w:val="00AF7A6C"/>
    <w:rsid w:val="00B03D06"/>
    <w:rsid w:val="00CC68E3"/>
    <w:rsid w:val="00D86590"/>
    <w:rsid w:val="00D91DC0"/>
    <w:rsid w:val="00DA4059"/>
    <w:rsid w:val="00E41EB7"/>
    <w:rsid w:val="00E66EC9"/>
    <w:rsid w:val="00E70E23"/>
    <w:rsid w:val="00EC47BB"/>
    <w:rsid w:val="00ED13FA"/>
    <w:rsid w:val="00F03759"/>
    <w:rsid w:val="00F223EA"/>
    <w:rsid w:val="00F3273D"/>
    <w:rsid w:val="00F514E2"/>
    <w:rsid w:val="00F56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C0101"/>
  <w15:chartTrackingRefBased/>
  <w15:docId w15:val="{E9ACACBC-EF3C-4C23-A54C-A322FD9B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EB7"/>
  </w:style>
  <w:style w:type="paragraph" w:styleId="Titre1">
    <w:name w:val="heading 1"/>
    <w:basedOn w:val="Normal"/>
    <w:next w:val="Normal"/>
    <w:link w:val="Titre1Car"/>
    <w:qFormat/>
    <w:rsid w:val="006D4F0B"/>
    <w:pPr>
      <w:keepNext/>
      <w:numPr>
        <w:numId w:val="1"/>
      </w:numPr>
      <w:suppressAutoHyphens/>
      <w:spacing w:after="0" w:line="240" w:lineRule="auto"/>
      <w:jc w:val="center"/>
      <w:outlineLvl w:val="0"/>
    </w:pPr>
    <w:rPr>
      <w:rFonts w:ascii="Times New Roman" w:eastAsia="Times New Roman" w:hAnsi="Times New Roman" w:cs="Times New Roman"/>
      <w:b/>
      <w:bCs/>
      <w:sz w:val="32"/>
      <w:szCs w:val="24"/>
      <w:lang w:eastAsia="ar-SA"/>
    </w:rPr>
  </w:style>
  <w:style w:type="paragraph" w:styleId="Titre2">
    <w:name w:val="heading 2"/>
    <w:basedOn w:val="Normal"/>
    <w:next w:val="Normal"/>
    <w:link w:val="Titre2Car"/>
    <w:qFormat/>
    <w:rsid w:val="006D4F0B"/>
    <w:pPr>
      <w:keepNext/>
      <w:widowControl w:val="0"/>
      <w:numPr>
        <w:ilvl w:val="1"/>
        <w:numId w:val="1"/>
      </w:numPr>
      <w:suppressAutoHyphens/>
      <w:autoSpaceDE w:val="0"/>
      <w:spacing w:after="0" w:line="240" w:lineRule="auto"/>
      <w:jc w:val="center"/>
      <w:outlineLvl w:val="1"/>
    </w:pPr>
    <w:rPr>
      <w:rFonts w:ascii="Times New Roman" w:eastAsia="Times New Roman" w:hAnsi="Times New Roman" w:cs="Times New Roman"/>
      <w:b/>
      <w:bCs/>
      <w:sz w:val="24"/>
      <w:szCs w:val="20"/>
      <w:lang w:eastAsia="ar-SA"/>
    </w:rPr>
  </w:style>
  <w:style w:type="paragraph" w:styleId="Titre3">
    <w:name w:val="heading 3"/>
    <w:basedOn w:val="Normal"/>
    <w:next w:val="Normal"/>
    <w:link w:val="Titre3Car"/>
    <w:qFormat/>
    <w:rsid w:val="006D4F0B"/>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Titre4">
    <w:name w:val="heading 4"/>
    <w:basedOn w:val="Normal"/>
    <w:next w:val="Normal"/>
    <w:link w:val="Titre4Car"/>
    <w:qFormat/>
    <w:rsid w:val="006D4F0B"/>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itre5">
    <w:name w:val="heading 5"/>
    <w:basedOn w:val="Normal"/>
    <w:next w:val="Normal"/>
    <w:link w:val="Titre5Car"/>
    <w:uiPriority w:val="9"/>
    <w:semiHidden/>
    <w:unhideWhenUsed/>
    <w:qFormat/>
    <w:rsid w:val="006D4F0B"/>
    <w:pPr>
      <w:keepNext/>
      <w:keepLines/>
      <w:spacing w:before="40" w:after="0"/>
      <w:outlineLvl w:val="4"/>
    </w:pPr>
    <w:rPr>
      <w:rFonts w:asciiTheme="majorHAnsi" w:eastAsiaTheme="majorEastAsia" w:hAnsiTheme="majorHAnsi" w:cstheme="majorBidi"/>
      <w:color w:val="2F5496" w:themeColor="accent1" w:themeShade="BF"/>
      <w:kern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4F0B"/>
    <w:rPr>
      <w:rFonts w:ascii="Times New Roman" w:eastAsia="Times New Roman" w:hAnsi="Times New Roman" w:cs="Times New Roman"/>
      <w:b/>
      <w:bCs/>
      <w:sz w:val="32"/>
      <w:szCs w:val="24"/>
      <w:lang w:eastAsia="ar-SA"/>
    </w:rPr>
  </w:style>
  <w:style w:type="character" w:customStyle="1" w:styleId="Titre2Car">
    <w:name w:val="Titre 2 Car"/>
    <w:basedOn w:val="Policepardfaut"/>
    <w:link w:val="Titre2"/>
    <w:rsid w:val="006D4F0B"/>
    <w:rPr>
      <w:rFonts w:ascii="Times New Roman" w:eastAsia="Times New Roman" w:hAnsi="Times New Roman" w:cs="Times New Roman"/>
      <w:b/>
      <w:bCs/>
      <w:sz w:val="24"/>
      <w:szCs w:val="20"/>
      <w:lang w:eastAsia="ar-SA"/>
    </w:rPr>
  </w:style>
  <w:style w:type="character" w:customStyle="1" w:styleId="Titre3Car">
    <w:name w:val="Titre 3 Car"/>
    <w:basedOn w:val="Policepardfaut"/>
    <w:link w:val="Titre3"/>
    <w:rsid w:val="006D4F0B"/>
    <w:rPr>
      <w:rFonts w:ascii="Arial" w:eastAsia="Times New Roman" w:hAnsi="Arial" w:cs="Arial"/>
      <w:b/>
      <w:bCs/>
      <w:sz w:val="26"/>
      <w:szCs w:val="26"/>
      <w:lang w:eastAsia="ar-SA"/>
    </w:rPr>
  </w:style>
  <w:style w:type="character" w:customStyle="1" w:styleId="Titre4Car">
    <w:name w:val="Titre 4 Car"/>
    <w:basedOn w:val="Policepardfaut"/>
    <w:link w:val="Titre4"/>
    <w:rsid w:val="006D4F0B"/>
    <w:rPr>
      <w:rFonts w:ascii="Times New Roman" w:eastAsia="Times New Roman" w:hAnsi="Times New Roman" w:cs="Times New Roman"/>
      <w:b/>
      <w:bCs/>
      <w:sz w:val="28"/>
      <w:szCs w:val="28"/>
      <w:lang w:eastAsia="ar-SA"/>
    </w:rPr>
  </w:style>
  <w:style w:type="character" w:customStyle="1" w:styleId="Titre5Car">
    <w:name w:val="Titre 5 Car"/>
    <w:basedOn w:val="Policepardfaut"/>
    <w:link w:val="Titre5"/>
    <w:uiPriority w:val="9"/>
    <w:semiHidden/>
    <w:rsid w:val="006D4F0B"/>
    <w:rPr>
      <w:rFonts w:asciiTheme="majorHAnsi" w:eastAsiaTheme="majorEastAsia" w:hAnsiTheme="majorHAnsi" w:cstheme="majorBidi"/>
      <w:color w:val="2F5496" w:themeColor="accent1" w:themeShade="BF"/>
      <w:kern w:val="2"/>
    </w:rPr>
  </w:style>
  <w:style w:type="numbering" w:customStyle="1" w:styleId="Aucuneliste1">
    <w:name w:val="Aucune liste1"/>
    <w:next w:val="Aucuneliste"/>
    <w:uiPriority w:val="99"/>
    <w:semiHidden/>
    <w:unhideWhenUsed/>
    <w:rsid w:val="006D4F0B"/>
  </w:style>
  <w:style w:type="character" w:customStyle="1" w:styleId="WW8Num1z0">
    <w:name w:val="WW8Num1z0"/>
    <w:rsid w:val="006D4F0B"/>
    <w:rPr>
      <w:rFonts w:ascii="Wingdings" w:hAnsi="Wingdings" w:cs="Wingdings" w:hint="default"/>
    </w:rPr>
  </w:style>
  <w:style w:type="character" w:customStyle="1" w:styleId="WW8Num1z1">
    <w:name w:val="WW8Num1z1"/>
    <w:rsid w:val="006D4F0B"/>
    <w:rPr>
      <w:rFonts w:ascii="Courier New" w:hAnsi="Courier New" w:cs="Courier New" w:hint="default"/>
    </w:rPr>
  </w:style>
  <w:style w:type="character" w:customStyle="1" w:styleId="WW8Num1z2">
    <w:name w:val="WW8Num1z2"/>
    <w:rsid w:val="006D4F0B"/>
  </w:style>
  <w:style w:type="character" w:customStyle="1" w:styleId="WW8Num1z3">
    <w:name w:val="WW8Num1z3"/>
    <w:rsid w:val="006D4F0B"/>
    <w:rPr>
      <w:rFonts w:ascii="Symbol" w:hAnsi="Symbol" w:cs="Symbol" w:hint="default"/>
    </w:rPr>
  </w:style>
  <w:style w:type="character" w:customStyle="1" w:styleId="WW8Num1z4">
    <w:name w:val="WW8Num1z4"/>
    <w:rsid w:val="006D4F0B"/>
  </w:style>
  <w:style w:type="character" w:customStyle="1" w:styleId="WW8Num1z5">
    <w:name w:val="WW8Num1z5"/>
    <w:rsid w:val="006D4F0B"/>
  </w:style>
  <w:style w:type="character" w:customStyle="1" w:styleId="WW8Num1z6">
    <w:name w:val="WW8Num1z6"/>
    <w:rsid w:val="006D4F0B"/>
  </w:style>
  <w:style w:type="character" w:customStyle="1" w:styleId="WW8Num1z7">
    <w:name w:val="WW8Num1z7"/>
    <w:rsid w:val="006D4F0B"/>
  </w:style>
  <w:style w:type="character" w:customStyle="1" w:styleId="WW8Num1z8">
    <w:name w:val="WW8Num1z8"/>
    <w:rsid w:val="006D4F0B"/>
  </w:style>
  <w:style w:type="character" w:customStyle="1" w:styleId="WW8Num2z0">
    <w:name w:val="WW8Num2z0"/>
    <w:rsid w:val="006D4F0B"/>
    <w:rPr>
      <w:rFonts w:ascii="Wingdings" w:hAnsi="Wingdings" w:cs="Wingdings" w:hint="default"/>
    </w:rPr>
  </w:style>
  <w:style w:type="character" w:customStyle="1" w:styleId="WW8Num2z1">
    <w:name w:val="WW8Num2z1"/>
    <w:rsid w:val="006D4F0B"/>
    <w:rPr>
      <w:rFonts w:ascii="Courier New" w:hAnsi="Courier New" w:cs="Courier New" w:hint="default"/>
    </w:rPr>
  </w:style>
  <w:style w:type="character" w:customStyle="1" w:styleId="WW8Num2z3">
    <w:name w:val="WW8Num2z3"/>
    <w:rsid w:val="006D4F0B"/>
    <w:rPr>
      <w:rFonts w:ascii="Symbol" w:hAnsi="Symbol" w:cs="Symbol" w:hint="default"/>
    </w:rPr>
  </w:style>
  <w:style w:type="character" w:customStyle="1" w:styleId="WW8Num3z0">
    <w:name w:val="WW8Num3z0"/>
    <w:rsid w:val="006D4F0B"/>
    <w:rPr>
      <w:rFonts w:ascii="Times New Roman" w:eastAsia="Times New Roman" w:hAnsi="Times New Roman" w:cs="Times New Roman" w:hint="default"/>
    </w:rPr>
  </w:style>
  <w:style w:type="character" w:customStyle="1" w:styleId="WW8Num3z1">
    <w:name w:val="WW8Num3z1"/>
    <w:rsid w:val="006D4F0B"/>
    <w:rPr>
      <w:rFonts w:ascii="Courier New" w:hAnsi="Courier New" w:cs="Courier New" w:hint="default"/>
    </w:rPr>
  </w:style>
  <w:style w:type="character" w:customStyle="1" w:styleId="WW8Num3z2">
    <w:name w:val="WW8Num3z2"/>
    <w:rsid w:val="006D4F0B"/>
    <w:rPr>
      <w:rFonts w:ascii="Wingdings" w:hAnsi="Wingdings" w:cs="Wingdings" w:hint="default"/>
    </w:rPr>
  </w:style>
  <w:style w:type="character" w:customStyle="1" w:styleId="WW8Num3z3">
    <w:name w:val="WW8Num3z3"/>
    <w:rsid w:val="006D4F0B"/>
    <w:rPr>
      <w:rFonts w:ascii="Symbol" w:hAnsi="Symbol" w:cs="Symbol" w:hint="default"/>
    </w:rPr>
  </w:style>
  <w:style w:type="character" w:customStyle="1" w:styleId="WW8Num4z0">
    <w:name w:val="WW8Num4z0"/>
    <w:rsid w:val="006D4F0B"/>
    <w:rPr>
      <w:rFonts w:ascii="Arial" w:eastAsia="Times New Roman" w:hAnsi="Arial" w:cs="Arial" w:hint="default"/>
    </w:rPr>
  </w:style>
  <w:style w:type="character" w:customStyle="1" w:styleId="WW8Num4z1">
    <w:name w:val="WW8Num4z1"/>
    <w:rsid w:val="006D4F0B"/>
    <w:rPr>
      <w:rFonts w:ascii="Courier New" w:hAnsi="Courier New" w:cs="Courier New" w:hint="default"/>
    </w:rPr>
  </w:style>
  <w:style w:type="character" w:customStyle="1" w:styleId="WW8Num4z2">
    <w:name w:val="WW8Num4z2"/>
    <w:rsid w:val="006D4F0B"/>
    <w:rPr>
      <w:rFonts w:ascii="Wingdings" w:hAnsi="Wingdings" w:cs="Wingdings" w:hint="default"/>
    </w:rPr>
  </w:style>
  <w:style w:type="character" w:customStyle="1" w:styleId="WW8Num4z3">
    <w:name w:val="WW8Num4z3"/>
    <w:rsid w:val="006D4F0B"/>
    <w:rPr>
      <w:rFonts w:ascii="Symbol" w:hAnsi="Symbol" w:cs="Symbol" w:hint="default"/>
    </w:rPr>
  </w:style>
  <w:style w:type="character" w:customStyle="1" w:styleId="WW8Num5z0">
    <w:name w:val="WW8Num5z0"/>
    <w:rsid w:val="006D4F0B"/>
    <w:rPr>
      <w:rFonts w:ascii="Arial" w:eastAsia="Times New Roman" w:hAnsi="Arial" w:cs="Arial" w:hint="default"/>
    </w:rPr>
  </w:style>
  <w:style w:type="character" w:customStyle="1" w:styleId="WW8Num5z1">
    <w:name w:val="WW8Num5z1"/>
    <w:rsid w:val="006D4F0B"/>
    <w:rPr>
      <w:rFonts w:ascii="Courier New" w:hAnsi="Courier New" w:cs="Courier New" w:hint="default"/>
    </w:rPr>
  </w:style>
  <w:style w:type="character" w:customStyle="1" w:styleId="WW8Num5z2">
    <w:name w:val="WW8Num5z2"/>
    <w:rsid w:val="006D4F0B"/>
    <w:rPr>
      <w:rFonts w:ascii="Wingdings" w:hAnsi="Wingdings" w:cs="Wingdings" w:hint="default"/>
    </w:rPr>
  </w:style>
  <w:style w:type="character" w:customStyle="1" w:styleId="WW8Num5z3">
    <w:name w:val="WW8Num5z3"/>
    <w:rsid w:val="006D4F0B"/>
    <w:rPr>
      <w:rFonts w:ascii="Symbol" w:hAnsi="Symbol" w:cs="Symbol" w:hint="default"/>
    </w:rPr>
  </w:style>
  <w:style w:type="character" w:customStyle="1" w:styleId="WW8Num6z0">
    <w:name w:val="WW8Num6z0"/>
    <w:rsid w:val="006D4F0B"/>
    <w:rPr>
      <w:rFonts w:hint="default"/>
      <w:b/>
      <w:i w:val="0"/>
    </w:rPr>
  </w:style>
  <w:style w:type="character" w:customStyle="1" w:styleId="WW8Num6z1">
    <w:name w:val="WW8Num6z1"/>
    <w:rsid w:val="006D4F0B"/>
  </w:style>
  <w:style w:type="character" w:customStyle="1" w:styleId="WW8Num6z2">
    <w:name w:val="WW8Num6z2"/>
    <w:rsid w:val="006D4F0B"/>
  </w:style>
  <w:style w:type="character" w:customStyle="1" w:styleId="WW8Num6z3">
    <w:name w:val="WW8Num6z3"/>
    <w:rsid w:val="006D4F0B"/>
  </w:style>
  <w:style w:type="character" w:customStyle="1" w:styleId="WW8Num6z4">
    <w:name w:val="WW8Num6z4"/>
    <w:rsid w:val="006D4F0B"/>
  </w:style>
  <w:style w:type="character" w:customStyle="1" w:styleId="WW8Num6z5">
    <w:name w:val="WW8Num6z5"/>
    <w:rsid w:val="006D4F0B"/>
  </w:style>
  <w:style w:type="character" w:customStyle="1" w:styleId="WW8Num6z6">
    <w:name w:val="WW8Num6z6"/>
    <w:rsid w:val="006D4F0B"/>
  </w:style>
  <w:style w:type="character" w:customStyle="1" w:styleId="WW8Num6z7">
    <w:name w:val="WW8Num6z7"/>
    <w:rsid w:val="006D4F0B"/>
  </w:style>
  <w:style w:type="character" w:customStyle="1" w:styleId="WW8Num6z8">
    <w:name w:val="WW8Num6z8"/>
    <w:rsid w:val="006D4F0B"/>
  </w:style>
  <w:style w:type="character" w:customStyle="1" w:styleId="WW8Num7z0">
    <w:name w:val="WW8Num7z0"/>
    <w:rsid w:val="006D4F0B"/>
    <w:rPr>
      <w:rFonts w:hint="default"/>
    </w:rPr>
  </w:style>
  <w:style w:type="character" w:customStyle="1" w:styleId="WW8Num7z1">
    <w:name w:val="WW8Num7z1"/>
    <w:rsid w:val="006D4F0B"/>
  </w:style>
  <w:style w:type="character" w:customStyle="1" w:styleId="WW8Num7z2">
    <w:name w:val="WW8Num7z2"/>
    <w:rsid w:val="006D4F0B"/>
  </w:style>
  <w:style w:type="character" w:customStyle="1" w:styleId="WW8Num7z3">
    <w:name w:val="WW8Num7z3"/>
    <w:rsid w:val="006D4F0B"/>
  </w:style>
  <w:style w:type="character" w:customStyle="1" w:styleId="WW8Num7z4">
    <w:name w:val="WW8Num7z4"/>
    <w:rsid w:val="006D4F0B"/>
  </w:style>
  <w:style w:type="character" w:customStyle="1" w:styleId="WW8Num7z5">
    <w:name w:val="WW8Num7z5"/>
    <w:rsid w:val="006D4F0B"/>
  </w:style>
  <w:style w:type="character" w:customStyle="1" w:styleId="WW8Num7z6">
    <w:name w:val="WW8Num7z6"/>
    <w:rsid w:val="006D4F0B"/>
  </w:style>
  <w:style w:type="character" w:customStyle="1" w:styleId="WW8Num7z7">
    <w:name w:val="WW8Num7z7"/>
    <w:rsid w:val="006D4F0B"/>
  </w:style>
  <w:style w:type="character" w:customStyle="1" w:styleId="WW8Num7z8">
    <w:name w:val="WW8Num7z8"/>
    <w:rsid w:val="006D4F0B"/>
  </w:style>
  <w:style w:type="character" w:customStyle="1" w:styleId="WW8Num8z0">
    <w:name w:val="WW8Num8z0"/>
    <w:rsid w:val="006D4F0B"/>
    <w:rPr>
      <w:rFonts w:ascii="Symbol" w:hAnsi="Symbol" w:cs="Symbol" w:hint="default"/>
    </w:rPr>
  </w:style>
  <w:style w:type="character" w:customStyle="1" w:styleId="WW8Num8z1">
    <w:name w:val="WW8Num8z1"/>
    <w:rsid w:val="006D4F0B"/>
    <w:rPr>
      <w:rFonts w:ascii="Courier New" w:hAnsi="Courier New" w:cs="Courier New" w:hint="default"/>
    </w:rPr>
  </w:style>
  <w:style w:type="character" w:customStyle="1" w:styleId="WW8Num8z2">
    <w:name w:val="WW8Num8z2"/>
    <w:rsid w:val="006D4F0B"/>
    <w:rPr>
      <w:rFonts w:ascii="Wingdings" w:hAnsi="Wingdings" w:cs="Wingdings" w:hint="default"/>
    </w:rPr>
  </w:style>
  <w:style w:type="character" w:customStyle="1" w:styleId="WW8Num9z0">
    <w:name w:val="WW8Num9z0"/>
    <w:rsid w:val="006D4F0B"/>
    <w:rPr>
      <w:rFonts w:ascii="Arial" w:eastAsia="Times New Roman" w:hAnsi="Arial" w:cs="Arial" w:hint="default"/>
    </w:rPr>
  </w:style>
  <w:style w:type="character" w:customStyle="1" w:styleId="WW8Num9z1">
    <w:name w:val="WW8Num9z1"/>
    <w:rsid w:val="006D4F0B"/>
    <w:rPr>
      <w:rFonts w:ascii="Courier New" w:hAnsi="Courier New" w:cs="Courier New" w:hint="default"/>
    </w:rPr>
  </w:style>
  <w:style w:type="character" w:customStyle="1" w:styleId="WW8Num9z2">
    <w:name w:val="WW8Num9z2"/>
    <w:rsid w:val="006D4F0B"/>
    <w:rPr>
      <w:rFonts w:ascii="Wingdings" w:hAnsi="Wingdings" w:cs="Wingdings" w:hint="default"/>
    </w:rPr>
  </w:style>
  <w:style w:type="character" w:customStyle="1" w:styleId="WW8Num9z3">
    <w:name w:val="WW8Num9z3"/>
    <w:rsid w:val="006D4F0B"/>
    <w:rPr>
      <w:rFonts w:ascii="Symbol" w:hAnsi="Symbol" w:cs="Symbol" w:hint="default"/>
    </w:rPr>
  </w:style>
  <w:style w:type="character" w:customStyle="1" w:styleId="WW8Num10z0">
    <w:name w:val="WW8Num10z0"/>
    <w:rsid w:val="006D4F0B"/>
    <w:rPr>
      <w:rFonts w:ascii="Symbol" w:hAnsi="Symbol" w:cs="Symbol" w:hint="default"/>
    </w:rPr>
  </w:style>
  <w:style w:type="character" w:customStyle="1" w:styleId="WW8Num10z1">
    <w:name w:val="WW8Num10z1"/>
    <w:rsid w:val="006D4F0B"/>
    <w:rPr>
      <w:rFonts w:ascii="Courier New" w:hAnsi="Courier New" w:cs="Courier New" w:hint="default"/>
    </w:rPr>
  </w:style>
  <w:style w:type="character" w:customStyle="1" w:styleId="WW8Num10z2">
    <w:name w:val="WW8Num10z2"/>
    <w:rsid w:val="006D4F0B"/>
    <w:rPr>
      <w:rFonts w:ascii="Wingdings" w:hAnsi="Wingdings" w:cs="Wingdings" w:hint="default"/>
    </w:rPr>
  </w:style>
  <w:style w:type="character" w:customStyle="1" w:styleId="WW8Num11z0">
    <w:name w:val="WW8Num11z0"/>
    <w:rsid w:val="006D4F0B"/>
    <w:rPr>
      <w:rFonts w:ascii="Symbol" w:hAnsi="Symbol" w:cs="Symbol" w:hint="default"/>
    </w:rPr>
  </w:style>
  <w:style w:type="character" w:customStyle="1" w:styleId="WW8Num11z1">
    <w:name w:val="WW8Num11z1"/>
    <w:rsid w:val="006D4F0B"/>
    <w:rPr>
      <w:rFonts w:ascii="Courier New" w:hAnsi="Courier New" w:cs="Courier New" w:hint="default"/>
    </w:rPr>
  </w:style>
  <w:style w:type="character" w:customStyle="1" w:styleId="WW8Num11z2">
    <w:name w:val="WW8Num11z2"/>
    <w:rsid w:val="006D4F0B"/>
    <w:rPr>
      <w:rFonts w:ascii="Wingdings" w:hAnsi="Wingdings" w:cs="Wingdings" w:hint="default"/>
    </w:rPr>
  </w:style>
  <w:style w:type="character" w:customStyle="1" w:styleId="WW8Num12z0">
    <w:name w:val="WW8Num12z0"/>
    <w:rsid w:val="006D4F0B"/>
    <w:rPr>
      <w:rFonts w:ascii="Symbol" w:hAnsi="Symbol" w:cs="Symbol" w:hint="default"/>
    </w:rPr>
  </w:style>
  <w:style w:type="character" w:customStyle="1" w:styleId="WW8Num12z1">
    <w:name w:val="WW8Num12z1"/>
    <w:rsid w:val="006D4F0B"/>
    <w:rPr>
      <w:rFonts w:ascii="Courier New" w:hAnsi="Courier New" w:cs="Courier New" w:hint="default"/>
    </w:rPr>
  </w:style>
  <w:style w:type="character" w:customStyle="1" w:styleId="WW8Num12z2">
    <w:name w:val="WW8Num12z2"/>
    <w:rsid w:val="006D4F0B"/>
    <w:rPr>
      <w:rFonts w:ascii="Wingdings" w:hAnsi="Wingdings" w:cs="Wingdings" w:hint="default"/>
    </w:rPr>
  </w:style>
  <w:style w:type="character" w:customStyle="1" w:styleId="WW8Num13z0">
    <w:name w:val="WW8Num13z0"/>
    <w:rsid w:val="006D4F0B"/>
    <w:rPr>
      <w:rFonts w:ascii="Arial" w:eastAsia="Times New Roman" w:hAnsi="Arial" w:cs="Arial" w:hint="default"/>
    </w:rPr>
  </w:style>
  <w:style w:type="character" w:customStyle="1" w:styleId="WW8Num13z1">
    <w:name w:val="WW8Num13z1"/>
    <w:rsid w:val="006D4F0B"/>
    <w:rPr>
      <w:rFonts w:ascii="Courier New" w:hAnsi="Courier New" w:cs="Courier New" w:hint="default"/>
    </w:rPr>
  </w:style>
  <w:style w:type="character" w:customStyle="1" w:styleId="WW8Num13z2">
    <w:name w:val="WW8Num13z2"/>
    <w:rsid w:val="006D4F0B"/>
    <w:rPr>
      <w:rFonts w:ascii="Wingdings" w:hAnsi="Wingdings" w:cs="Wingdings" w:hint="default"/>
    </w:rPr>
  </w:style>
  <w:style w:type="character" w:customStyle="1" w:styleId="WW8Num13z3">
    <w:name w:val="WW8Num13z3"/>
    <w:rsid w:val="006D4F0B"/>
    <w:rPr>
      <w:rFonts w:ascii="Symbol" w:hAnsi="Symbol" w:cs="Symbol" w:hint="default"/>
    </w:rPr>
  </w:style>
  <w:style w:type="character" w:customStyle="1" w:styleId="WW8Num14z0">
    <w:name w:val="WW8Num14z0"/>
    <w:rsid w:val="006D4F0B"/>
    <w:rPr>
      <w:rFonts w:ascii="Wingdings" w:hAnsi="Wingdings" w:cs="Wingdings" w:hint="default"/>
    </w:rPr>
  </w:style>
  <w:style w:type="character" w:customStyle="1" w:styleId="WW8Num14z1">
    <w:name w:val="WW8Num14z1"/>
    <w:rsid w:val="006D4F0B"/>
    <w:rPr>
      <w:rFonts w:ascii="Courier New" w:hAnsi="Courier New" w:cs="Courier New" w:hint="default"/>
    </w:rPr>
  </w:style>
  <w:style w:type="character" w:customStyle="1" w:styleId="WW8Num14z3">
    <w:name w:val="WW8Num14z3"/>
    <w:rsid w:val="006D4F0B"/>
    <w:rPr>
      <w:rFonts w:ascii="Symbol" w:hAnsi="Symbol" w:cs="Symbol" w:hint="default"/>
    </w:rPr>
  </w:style>
  <w:style w:type="character" w:customStyle="1" w:styleId="Policepardfaut1">
    <w:name w:val="Police par défaut1"/>
    <w:rsid w:val="006D4F0B"/>
  </w:style>
  <w:style w:type="character" w:styleId="lev">
    <w:name w:val="Strong"/>
    <w:uiPriority w:val="22"/>
    <w:qFormat/>
    <w:rsid w:val="006D4F0B"/>
    <w:rPr>
      <w:b/>
      <w:bCs/>
    </w:rPr>
  </w:style>
  <w:style w:type="paragraph" w:customStyle="1" w:styleId="Titre10">
    <w:name w:val="Titre1"/>
    <w:basedOn w:val="Normal"/>
    <w:next w:val="Corpsdetexte"/>
    <w:rsid w:val="006D4F0B"/>
    <w:pPr>
      <w:keepNext/>
      <w:suppressAutoHyphens/>
      <w:spacing w:before="240" w:after="120" w:line="240" w:lineRule="auto"/>
    </w:pPr>
    <w:rPr>
      <w:rFonts w:ascii="Arial" w:eastAsia="Microsoft YaHei" w:hAnsi="Arial" w:cs="Mangal"/>
      <w:sz w:val="28"/>
      <w:szCs w:val="28"/>
      <w:lang w:eastAsia="ar-SA"/>
    </w:rPr>
  </w:style>
  <w:style w:type="paragraph" w:styleId="Corpsdetexte">
    <w:name w:val="Body Text"/>
    <w:basedOn w:val="Normal"/>
    <w:link w:val="CorpsdetexteCar"/>
    <w:rsid w:val="006D4F0B"/>
    <w:pPr>
      <w:widowControl w:val="0"/>
      <w:suppressAutoHyphens/>
      <w:autoSpaceDE w:val="0"/>
      <w:spacing w:after="0" w:line="240" w:lineRule="auto"/>
      <w:jc w:val="both"/>
    </w:pPr>
    <w:rPr>
      <w:rFonts w:ascii="Times New Roman" w:eastAsia="Times New Roman" w:hAnsi="Times New Roman" w:cs="Times New Roman"/>
      <w:sz w:val="20"/>
      <w:szCs w:val="20"/>
      <w:lang w:eastAsia="ar-SA"/>
    </w:rPr>
  </w:style>
  <w:style w:type="character" w:customStyle="1" w:styleId="CorpsdetexteCar">
    <w:name w:val="Corps de texte Car"/>
    <w:basedOn w:val="Policepardfaut"/>
    <w:link w:val="Corpsdetexte"/>
    <w:rsid w:val="006D4F0B"/>
    <w:rPr>
      <w:rFonts w:ascii="Times New Roman" w:eastAsia="Times New Roman" w:hAnsi="Times New Roman" w:cs="Times New Roman"/>
      <w:sz w:val="20"/>
      <w:szCs w:val="20"/>
      <w:lang w:eastAsia="ar-SA"/>
    </w:rPr>
  </w:style>
  <w:style w:type="paragraph" w:styleId="Liste">
    <w:name w:val="List"/>
    <w:basedOn w:val="Corpsdetexte"/>
    <w:rsid w:val="006D4F0B"/>
    <w:rPr>
      <w:rFonts w:cs="Mangal"/>
    </w:rPr>
  </w:style>
  <w:style w:type="paragraph" w:customStyle="1" w:styleId="Lgende1">
    <w:name w:val="Légende1"/>
    <w:basedOn w:val="Normal"/>
    <w:rsid w:val="006D4F0B"/>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
    <w:rsid w:val="006D4F0B"/>
    <w:pPr>
      <w:suppressLineNumbers/>
      <w:suppressAutoHyphens/>
      <w:spacing w:after="0" w:line="240" w:lineRule="auto"/>
    </w:pPr>
    <w:rPr>
      <w:rFonts w:ascii="Times New Roman" w:eastAsia="Times New Roman" w:hAnsi="Times New Roman" w:cs="Mangal"/>
      <w:sz w:val="24"/>
      <w:szCs w:val="24"/>
      <w:lang w:eastAsia="ar-SA"/>
    </w:rPr>
  </w:style>
  <w:style w:type="paragraph" w:styleId="En-tte">
    <w:name w:val="header"/>
    <w:basedOn w:val="Normal"/>
    <w:link w:val="En-tteCar"/>
    <w:rsid w:val="006D4F0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En-tteCar">
    <w:name w:val="En-tête Car"/>
    <w:basedOn w:val="Policepardfaut"/>
    <w:link w:val="En-tte"/>
    <w:rsid w:val="006D4F0B"/>
    <w:rPr>
      <w:rFonts w:ascii="Times New Roman" w:eastAsia="Times New Roman" w:hAnsi="Times New Roman" w:cs="Times New Roman"/>
      <w:sz w:val="24"/>
      <w:szCs w:val="24"/>
      <w:lang w:eastAsia="ar-SA"/>
    </w:rPr>
  </w:style>
  <w:style w:type="paragraph" w:styleId="Pieddepage">
    <w:name w:val="footer"/>
    <w:basedOn w:val="Normal"/>
    <w:link w:val="PieddepageCar"/>
    <w:rsid w:val="006D4F0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PieddepageCar">
    <w:name w:val="Pied de page Car"/>
    <w:basedOn w:val="Policepardfaut"/>
    <w:link w:val="Pieddepage"/>
    <w:rsid w:val="006D4F0B"/>
    <w:rPr>
      <w:rFonts w:ascii="Times New Roman" w:eastAsia="Times New Roman" w:hAnsi="Times New Roman" w:cs="Times New Roman"/>
      <w:sz w:val="24"/>
      <w:szCs w:val="24"/>
      <w:lang w:eastAsia="ar-SA"/>
    </w:rPr>
  </w:style>
  <w:style w:type="paragraph" w:customStyle="1" w:styleId="Corpsdetexte21">
    <w:name w:val="Corps de texte 21"/>
    <w:basedOn w:val="Normal"/>
    <w:rsid w:val="006D4F0B"/>
    <w:pPr>
      <w:suppressAutoHyphens/>
      <w:spacing w:after="0" w:line="240" w:lineRule="auto"/>
    </w:pPr>
    <w:rPr>
      <w:rFonts w:ascii="Times New Roman" w:eastAsia="Times New Roman" w:hAnsi="Times New Roman" w:cs="Times New Roman"/>
      <w:sz w:val="20"/>
      <w:szCs w:val="24"/>
      <w:lang w:eastAsia="ar-SA"/>
    </w:rPr>
  </w:style>
  <w:style w:type="paragraph" w:customStyle="1" w:styleId="Corpsdetexte31">
    <w:name w:val="Corps de texte 31"/>
    <w:basedOn w:val="Normal"/>
    <w:rsid w:val="006D4F0B"/>
    <w:pPr>
      <w:suppressAutoHyphens/>
      <w:spacing w:after="120" w:line="240" w:lineRule="auto"/>
    </w:pPr>
    <w:rPr>
      <w:rFonts w:ascii="Times New Roman" w:eastAsia="Times New Roman" w:hAnsi="Times New Roman" w:cs="Times New Roman"/>
      <w:sz w:val="16"/>
      <w:szCs w:val="16"/>
      <w:lang w:eastAsia="ar-SA"/>
    </w:rPr>
  </w:style>
  <w:style w:type="paragraph" w:customStyle="1" w:styleId="Corpsdetexte22">
    <w:name w:val="Corps de texte 22"/>
    <w:basedOn w:val="Normal"/>
    <w:rsid w:val="006D4F0B"/>
    <w:pPr>
      <w:widowControl w:val="0"/>
      <w:tabs>
        <w:tab w:val="left" w:pos="11226"/>
      </w:tabs>
      <w:suppressAutoHyphens/>
      <w:overflowPunct w:val="0"/>
      <w:autoSpaceDE w:val="0"/>
      <w:spacing w:after="0" w:line="240" w:lineRule="auto"/>
      <w:jc w:val="both"/>
      <w:textAlignment w:val="baseline"/>
    </w:pPr>
    <w:rPr>
      <w:rFonts w:ascii="Times New Roman" w:eastAsia="Times New Roman" w:hAnsi="Times New Roman" w:cs="Times New Roman"/>
      <w:sz w:val="32"/>
      <w:szCs w:val="20"/>
      <w:lang w:eastAsia="ar-SA"/>
    </w:rPr>
  </w:style>
  <w:style w:type="paragraph" w:styleId="Textedebulles">
    <w:name w:val="Balloon Text"/>
    <w:basedOn w:val="Normal"/>
    <w:link w:val="TextedebullesCar"/>
    <w:rsid w:val="006D4F0B"/>
    <w:pPr>
      <w:suppressAutoHyphens/>
      <w:spacing w:after="0" w:line="240" w:lineRule="auto"/>
    </w:pPr>
    <w:rPr>
      <w:rFonts w:ascii="Tahoma" w:eastAsia="Times New Roman" w:hAnsi="Tahoma" w:cs="Tahoma"/>
      <w:sz w:val="16"/>
      <w:szCs w:val="16"/>
      <w:lang w:eastAsia="ar-SA"/>
    </w:rPr>
  </w:style>
  <w:style w:type="character" w:customStyle="1" w:styleId="TextedebullesCar">
    <w:name w:val="Texte de bulles Car"/>
    <w:basedOn w:val="Policepardfaut"/>
    <w:link w:val="Textedebulles"/>
    <w:rsid w:val="006D4F0B"/>
    <w:rPr>
      <w:rFonts w:ascii="Tahoma" w:eastAsia="Times New Roman" w:hAnsi="Tahoma" w:cs="Tahoma"/>
      <w:sz w:val="16"/>
      <w:szCs w:val="16"/>
      <w:lang w:eastAsia="ar-SA"/>
    </w:rPr>
  </w:style>
  <w:style w:type="paragraph" w:customStyle="1" w:styleId="Textebrut1">
    <w:name w:val="Texte brut1"/>
    <w:basedOn w:val="Normal"/>
    <w:rsid w:val="006D4F0B"/>
    <w:pPr>
      <w:suppressAutoHyphens/>
      <w:spacing w:after="0" w:line="240" w:lineRule="auto"/>
    </w:pPr>
    <w:rPr>
      <w:rFonts w:ascii="Courier New" w:eastAsia="Times New Roman" w:hAnsi="Courier New" w:cs="Courier New"/>
      <w:sz w:val="20"/>
      <w:szCs w:val="20"/>
      <w:lang w:eastAsia="ar-SA"/>
    </w:rPr>
  </w:style>
  <w:style w:type="paragraph" w:customStyle="1" w:styleId="Retraitcorpsdetexte21">
    <w:name w:val="Retrait corps de texte 21"/>
    <w:basedOn w:val="Normal"/>
    <w:rsid w:val="006D4F0B"/>
    <w:pPr>
      <w:suppressAutoHyphens/>
      <w:spacing w:after="120" w:line="480" w:lineRule="auto"/>
      <w:ind w:left="283"/>
    </w:pPr>
    <w:rPr>
      <w:rFonts w:ascii="Times New Roman" w:eastAsia="Times New Roman" w:hAnsi="Times New Roman" w:cs="Times New Roman"/>
      <w:sz w:val="24"/>
      <w:szCs w:val="24"/>
      <w:lang w:eastAsia="ar-SA"/>
    </w:rPr>
  </w:style>
  <w:style w:type="paragraph" w:styleId="NormalWeb">
    <w:name w:val="Normal (Web)"/>
    <w:basedOn w:val="Normal"/>
    <w:uiPriority w:val="99"/>
    <w:rsid w:val="006D4F0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tenuducadre">
    <w:name w:val="Contenu du cadre"/>
    <w:basedOn w:val="Corpsdetexte"/>
    <w:rsid w:val="006D4F0B"/>
  </w:style>
  <w:style w:type="paragraph" w:customStyle="1" w:styleId="Contenudetableau">
    <w:name w:val="Contenu de tableau"/>
    <w:basedOn w:val="Normal"/>
    <w:rsid w:val="006D4F0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6D4F0B"/>
    <w:pPr>
      <w:jc w:val="center"/>
    </w:pPr>
    <w:rPr>
      <w:b/>
      <w:bCs/>
    </w:rPr>
  </w:style>
  <w:style w:type="character" w:styleId="Lienhypertexte">
    <w:name w:val="Hyperlink"/>
    <w:uiPriority w:val="99"/>
    <w:unhideWhenUsed/>
    <w:rsid w:val="006D4F0B"/>
    <w:rPr>
      <w:color w:val="0000FF"/>
      <w:u w:val="single"/>
    </w:rPr>
  </w:style>
  <w:style w:type="paragraph" w:styleId="Paragraphedeliste">
    <w:name w:val="List Paragraph"/>
    <w:basedOn w:val="Normal"/>
    <w:uiPriority w:val="34"/>
    <w:qFormat/>
    <w:rsid w:val="006D4F0B"/>
    <w:pPr>
      <w:spacing w:after="0" w:line="264" w:lineRule="auto"/>
      <w:ind w:left="720"/>
      <w:contextualSpacing/>
      <w:jc w:val="both"/>
    </w:pPr>
    <w:rPr>
      <w:rFonts w:ascii="Calibri" w:eastAsia="Times New Roman" w:hAnsi="Calibri" w:cs="Times New Roman"/>
      <w:sz w:val="20"/>
      <w:szCs w:val="20"/>
      <w:lang w:eastAsia="ja-JP"/>
    </w:rPr>
  </w:style>
  <w:style w:type="paragraph" w:styleId="Corpsdetexte3">
    <w:name w:val="Body Text 3"/>
    <w:basedOn w:val="Normal"/>
    <w:link w:val="Corpsdetexte3Car"/>
    <w:rsid w:val="006D4F0B"/>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6D4F0B"/>
    <w:rPr>
      <w:rFonts w:ascii="Times New Roman" w:eastAsia="Times New Roman" w:hAnsi="Times New Roman" w:cs="Times New Roman"/>
      <w:sz w:val="16"/>
      <w:szCs w:val="16"/>
      <w:lang w:eastAsia="fr-FR"/>
    </w:rPr>
  </w:style>
  <w:style w:type="paragraph" w:customStyle="1" w:styleId="Corpstexte">
    <w:name w:val="Corps texte"/>
    <w:autoRedefine/>
    <w:qFormat/>
    <w:rsid w:val="006D4F0B"/>
    <w:pPr>
      <w:shd w:val="clear" w:color="auto" w:fill="FFFFFF"/>
      <w:suppressAutoHyphens/>
      <w:spacing w:before="100" w:after="0" w:line="260" w:lineRule="exact"/>
      <w:jc w:val="both"/>
    </w:pPr>
    <w:rPr>
      <w:rFonts w:ascii="Calibri" w:eastAsia="Times New Roman" w:hAnsi="Calibri" w:cs="Calibri"/>
      <w:shd w:val="clear" w:color="auto" w:fill="FFFFFF"/>
      <w:lang w:eastAsia="fr-FR"/>
    </w:rPr>
  </w:style>
  <w:style w:type="paragraph" w:customStyle="1" w:styleId="puce2">
    <w:name w:val="puce 2"/>
    <w:next w:val="Normal"/>
    <w:qFormat/>
    <w:rsid w:val="006D4F0B"/>
    <w:pPr>
      <w:numPr>
        <w:numId w:val="4"/>
      </w:numPr>
      <w:spacing w:before="80" w:after="0" w:line="240" w:lineRule="auto"/>
      <w:ind w:left="992" w:hanging="357"/>
      <w:jc w:val="both"/>
    </w:pPr>
    <w:rPr>
      <w:rFonts w:ascii="Calibri" w:eastAsia="Times New Roman" w:hAnsi="Calibri" w:cs="Calibri"/>
      <w:color w:val="000000"/>
    </w:rPr>
  </w:style>
  <w:style w:type="paragraph" w:styleId="Sous-titre">
    <w:name w:val="Subtitle"/>
    <w:basedOn w:val="Normal"/>
    <w:next w:val="Normal"/>
    <w:link w:val="Sous-titreCar"/>
    <w:uiPriority w:val="11"/>
    <w:qFormat/>
    <w:rsid w:val="006D4F0B"/>
    <w:pPr>
      <w:numPr>
        <w:ilvl w:val="1"/>
      </w:numPr>
      <w:jc w:val="both"/>
    </w:pPr>
    <w:rPr>
      <w:rFonts w:ascii="Calibri" w:eastAsia="Times New Roman" w:hAnsi="Calibri" w:cs="Times New Roman"/>
      <w:color w:val="5A5A5A"/>
      <w:spacing w:val="15"/>
      <w:lang w:eastAsia="fr-FR"/>
    </w:rPr>
  </w:style>
  <w:style w:type="character" w:customStyle="1" w:styleId="Sous-titreCar">
    <w:name w:val="Sous-titre Car"/>
    <w:basedOn w:val="Policepardfaut"/>
    <w:link w:val="Sous-titre"/>
    <w:uiPriority w:val="11"/>
    <w:rsid w:val="006D4F0B"/>
    <w:rPr>
      <w:rFonts w:ascii="Calibri" w:eastAsia="Times New Roman" w:hAnsi="Calibri" w:cs="Times New Roman"/>
      <w:color w:val="5A5A5A"/>
      <w:spacing w:val="15"/>
      <w:lang w:eastAsia="fr-FR"/>
    </w:rPr>
  </w:style>
  <w:style w:type="paragraph" w:customStyle="1" w:styleId="Corpsdetexte23">
    <w:name w:val="Corps de texte 23"/>
    <w:basedOn w:val="Normal"/>
    <w:rsid w:val="006D4F0B"/>
    <w:pPr>
      <w:widowControl w:val="0"/>
      <w:tabs>
        <w:tab w:val="left" w:pos="1122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32"/>
      <w:szCs w:val="20"/>
      <w:lang w:eastAsia="fr-FR"/>
    </w:rPr>
  </w:style>
  <w:style w:type="character" w:customStyle="1" w:styleId="Aucun">
    <w:name w:val="Aucun"/>
    <w:rsid w:val="006D4F0B"/>
  </w:style>
  <w:style w:type="paragraph" w:customStyle="1" w:styleId="Corps">
    <w:name w:val="Corps"/>
    <w:rsid w:val="006D4F0B"/>
    <w:pPr>
      <w:pBdr>
        <w:top w:val="nil"/>
        <w:left w:val="nil"/>
        <w:bottom w:val="nil"/>
        <w:right w:val="nil"/>
        <w:between w:val="nil"/>
        <w:bar w:val="nil"/>
      </w:pBdr>
      <w:spacing w:after="0" w:line="240" w:lineRule="auto"/>
      <w:ind w:left="1134"/>
      <w:jc w:val="both"/>
    </w:pPr>
    <w:rPr>
      <w:rFonts w:ascii="Calibri" w:eastAsia="Calibri" w:hAnsi="Calibri" w:cs="Calibri"/>
      <w:color w:val="000000"/>
      <w:u w:color="000000"/>
      <w:bdr w:val="nil"/>
      <w:lang w:eastAsia="fr-FR"/>
    </w:rPr>
  </w:style>
  <w:style w:type="paragraph" w:customStyle="1" w:styleId="Corpsdetexte24">
    <w:name w:val="Corps de texte 24"/>
    <w:basedOn w:val="Normal"/>
    <w:rsid w:val="006D4F0B"/>
    <w:pPr>
      <w:widowControl w:val="0"/>
      <w:tabs>
        <w:tab w:val="left" w:pos="1122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32"/>
      <w:szCs w:val="20"/>
      <w:lang w:eastAsia="fr-FR"/>
    </w:rPr>
  </w:style>
  <w:style w:type="paragraph" w:customStyle="1" w:styleId="Corpsdetexte25">
    <w:name w:val="Corps de texte 25"/>
    <w:basedOn w:val="Normal"/>
    <w:rsid w:val="006D4F0B"/>
    <w:pPr>
      <w:widowControl w:val="0"/>
      <w:tabs>
        <w:tab w:val="left" w:pos="1122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32"/>
      <w:szCs w:val="20"/>
      <w:lang w:eastAsia="fr-FR"/>
    </w:rPr>
  </w:style>
  <w:style w:type="paragraph" w:customStyle="1" w:styleId="Corpsdetexte26">
    <w:name w:val="Corps de texte 26"/>
    <w:basedOn w:val="Normal"/>
    <w:rsid w:val="006D4F0B"/>
    <w:pPr>
      <w:widowControl w:val="0"/>
      <w:tabs>
        <w:tab w:val="left" w:pos="1122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32"/>
      <w:szCs w:val="20"/>
      <w:lang w:eastAsia="fr-FR"/>
    </w:rPr>
  </w:style>
  <w:style w:type="paragraph" w:customStyle="1" w:styleId="Corpsdetexte27">
    <w:name w:val="Corps de texte 27"/>
    <w:basedOn w:val="Normal"/>
    <w:rsid w:val="006D4F0B"/>
    <w:pPr>
      <w:widowControl w:val="0"/>
      <w:tabs>
        <w:tab w:val="left" w:pos="1122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32"/>
      <w:szCs w:val="20"/>
      <w:lang w:eastAsia="fr-FR"/>
    </w:rPr>
  </w:style>
  <w:style w:type="paragraph" w:styleId="Sansinterligne">
    <w:name w:val="No Spacing"/>
    <w:uiPriority w:val="1"/>
    <w:qFormat/>
    <w:rsid w:val="006D4F0B"/>
    <w:pPr>
      <w:spacing w:before="160" w:after="0" w:line="240" w:lineRule="auto"/>
      <w:jc w:val="both"/>
    </w:pPr>
    <w:rPr>
      <w:rFonts w:ascii="Calibri" w:eastAsia="Times New Roman" w:hAnsi="Calibri" w:cs="Times New Roman"/>
      <w:lang w:eastAsia="fr-FR"/>
    </w:rPr>
  </w:style>
  <w:style w:type="paragraph" w:styleId="Titre">
    <w:name w:val="Title"/>
    <w:basedOn w:val="Normal"/>
    <w:next w:val="Normal"/>
    <w:link w:val="TitreCar"/>
    <w:uiPriority w:val="10"/>
    <w:qFormat/>
    <w:rsid w:val="006D4F0B"/>
    <w:pPr>
      <w:spacing w:before="240" w:after="60"/>
      <w:jc w:val="center"/>
      <w:outlineLvl w:val="0"/>
    </w:pPr>
    <w:rPr>
      <w:rFonts w:ascii="Calibri Light" w:eastAsia="Times New Roman" w:hAnsi="Calibri Light" w:cs="Times New Roman"/>
      <w:b/>
      <w:bCs/>
      <w:kern w:val="28"/>
      <w:sz w:val="32"/>
      <w:szCs w:val="32"/>
    </w:rPr>
  </w:style>
  <w:style w:type="character" w:customStyle="1" w:styleId="TitreCar">
    <w:name w:val="Titre Car"/>
    <w:basedOn w:val="Policepardfaut"/>
    <w:link w:val="Titre"/>
    <w:uiPriority w:val="10"/>
    <w:rsid w:val="006D4F0B"/>
    <w:rPr>
      <w:rFonts w:ascii="Calibri Light" w:eastAsia="Times New Roman" w:hAnsi="Calibri Light" w:cs="Times New Roman"/>
      <w:b/>
      <w:bCs/>
      <w:kern w:val="28"/>
      <w:sz w:val="32"/>
      <w:szCs w:val="32"/>
    </w:rPr>
  </w:style>
  <w:style w:type="paragraph" w:customStyle="1" w:styleId="Corpsdetexte28">
    <w:name w:val="Corps de texte 28"/>
    <w:basedOn w:val="Normal"/>
    <w:rsid w:val="006D4F0B"/>
    <w:pPr>
      <w:widowControl w:val="0"/>
      <w:tabs>
        <w:tab w:val="left" w:pos="1122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32"/>
      <w:szCs w:val="20"/>
      <w:lang w:eastAsia="fr-FR"/>
    </w:rPr>
  </w:style>
  <w:style w:type="paragraph" w:customStyle="1" w:styleId="Default">
    <w:name w:val="Default"/>
    <w:rsid w:val="006D4F0B"/>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Retraitcorpsdetexte2">
    <w:name w:val="Body Text Indent 2"/>
    <w:basedOn w:val="Normal"/>
    <w:link w:val="Retraitcorpsdetexte2Car"/>
    <w:rsid w:val="006D4F0B"/>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6D4F0B"/>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511">
      <w:bodyDiv w:val="1"/>
      <w:marLeft w:val="0"/>
      <w:marRight w:val="0"/>
      <w:marTop w:val="0"/>
      <w:marBottom w:val="0"/>
      <w:divBdr>
        <w:top w:val="none" w:sz="0" w:space="0" w:color="auto"/>
        <w:left w:val="none" w:sz="0" w:space="0" w:color="auto"/>
        <w:bottom w:val="none" w:sz="0" w:space="0" w:color="auto"/>
        <w:right w:val="none" w:sz="0" w:space="0" w:color="auto"/>
      </w:divBdr>
    </w:div>
    <w:div w:id="527108968">
      <w:bodyDiv w:val="1"/>
      <w:marLeft w:val="0"/>
      <w:marRight w:val="0"/>
      <w:marTop w:val="0"/>
      <w:marBottom w:val="0"/>
      <w:divBdr>
        <w:top w:val="none" w:sz="0" w:space="0" w:color="auto"/>
        <w:left w:val="none" w:sz="0" w:space="0" w:color="auto"/>
        <w:bottom w:val="none" w:sz="0" w:space="0" w:color="auto"/>
        <w:right w:val="none" w:sz="0" w:space="0" w:color="auto"/>
      </w:divBdr>
    </w:div>
    <w:div w:id="735130890">
      <w:bodyDiv w:val="1"/>
      <w:marLeft w:val="0"/>
      <w:marRight w:val="0"/>
      <w:marTop w:val="0"/>
      <w:marBottom w:val="0"/>
      <w:divBdr>
        <w:top w:val="none" w:sz="0" w:space="0" w:color="auto"/>
        <w:left w:val="none" w:sz="0" w:space="0" w:color="auto"/>
        <w:bottom w:val="none" w:sz="0" w:space="0" w:color="auto"/>
        <w:right w:val="none" w:sz="0" w:space="0" w:color="auto"/>
      </w:divBdr>
    </w:div>
    <w:div w:id="1043335884">
      <w:bodyDiv w:val="1"/>
      <w:marLeft w:val="0"/>
      <w:marRight w:val="0"/>
      <w:marTop w:val="0"/>
      <w:marBottom w:val="0"/>
      <w:divBdr>
        <w:top w:val="none" w:sz="0" w:space="0" w:color="auto"/>
        <w:left w:val="none" w:sz="0" w:space="0" w:color="auto"/>
        <w:bottom w:val="none" w:sz="0" w:space="0" w:color="auto"/>
        <w:right w:val="none" w:sz="0" w:space="0" w:color="auto"/>
      </w:divBdr>
    </w:div>
    <w:div w:id="1398623545">
      <w:bodyDiv w:val="1"/>
      <w:marLeft w:val="0"/>
      <w:marRight w:val="0"/>
      <w:marTop w:val="0"/>
      <w:marBottom w:val="0"/>
      <w:divBdr>
        <w:top w:val="none" w:sz="0" w:space="0" w:color="auto"/>
        <w:left w:val="none" w:sz="0" w:space="0" w:color="auto"/>
        <w:bottom w:val="none" w:sz="0" w:space="0" w:color="auto"/>
        <w:right w:val="none" w:sz="0" w:space="0" w:color="auto"/>
      </w:divBdr>
    </w:div>
    <w:div w:id="1407266387">
      <w:bodyDiv w:val="1"/>
      <w:marLeft w:val="0"/>
      <w:marRight w:val="0"/>
      <w:marTop w:val="0"/>
      <w:marBottom w:val="0"/>
      <w:divBdr>
        <w:top w:val="none" w:sz="0" w:space="0" w:color="auto"/>
        <w:left w:val="none" w:sz="0" w:space="0" w:color="auto"/>
        <w:bottom w:val="none" w:sz="0" w:space="0" w:color="auto"/>
        <w:right w:val="none" w:sz="0" w:space="0" w:color="auto"/>
      </w:divBdr>
    </w:div>
    <w:div w:id="1756587330">
      <w:bodyDiv w:val="1"/>
      <w:marLeft w:val="0"/>
      <w:marRight w:val="0"/>
      <w:marTop w:val="0"/>
      <w:marBottom w:val="0"/>
      <w:divBdr>
        <w:top w:val="none" w:sz="0" w:space="0" w:color="auto"/>
        <w:left w:val="none" w:sz="0" w:space="0" w:color="auto"/>
        <w:bottom w:val="none" w:sz="0" w:space="0" w:color="auto"/>
        <w:right w:val="none" w:sz="0" w:space="0" w:color="auto"/>
      </w:divBdr>
    </w:div>
    <w:div w:id="1844078146">
      <w:bodyDiv w:val="1"/>
      <w:marLeft w:val="0"/>
      <w:marRight w:val="0"/>
      <w:marTop w:val="0"/>
      <w:marBottom w:val="0"/>
      <w:divBdr>
        <w:top w:val="none" w:sz="0" w:space="0" w:color="auto"/>
        <w:left w:val="none" w:sz="0" w:space="0" w:color="auto"/>
        <w:bottom w:val="none" w:sz="0" w:space="0" w:color="auto"/>
        <w:right w:val="none" w:sz="0" w:space="0" w:color="auto"/>
      </w:divBdr>
    </w:div>
    <w:div w:id="209331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18</Pages>
  <Words>8663</Words>
  <Characters>47652</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Compta</dc:creator>
  <cp:keywords/>
  <dc:description/>
  <cp:lastModifiedBy>maire</cp:lastModifiedBy>
  <cp:revision>57</cp:revision>
  <dcterms:created xsi:type="dcterms:W3CDTF">2024-01-22T07:17:00Z</dcterms:created>
  <dcterms:modified xsi:type="dcterms:W3CDTF">2024-01-23T08:48:00Z</dcterms:modified>
</cp:coreProperties>
</file>